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</w:p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湛江经开区应急管理综合行政执法社会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监督员报名表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填报日期：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日</w:t>
      </w:r>
    </w:p>
    <w:tbl>
      <w:tblPr>
        <w:tblStyle w:val="5"/>
        <w:tblW w:w="9963" w:type="dxa"/>
        <w:tblInd w:w="-3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942"/>
        <w:gridCol w:w="1331"/>
        <w:gridCol w:w="1072"/>
        <w:gridCol w:w="1173"/>
        <w:gridCol w:w="1702"/>
        <w:gridCol w:w="400"/>
        <w:gridCol w:w="18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姓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名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性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别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color w:val="auto"/>
              </w:rPr>
              <w:t>出生年月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21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宽高34mm</w:t>
            </w:r>
            <w:r>
              <w:rPr>
                <w:rFonts w:hint="eastAsia"/>
                <w:color w:val="auto"/>
                <w:lang w:val="en-US" w:eastAsia="zh-CN"/>
              </w:rPr>
              <w:t>X</w:t>
            </w:r>
            <w:r>
              <w:rPr>
                <w:rFonts w:hint="eastAsia"/>
                <w:color w:val="auto"/>
              </w:rPr>
              <w:t>39mm，面部尺寸（头顶至下巴）约28mm；正面免冠，背景透明，分辨率不低于300DPI。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民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族</w:t>
            </w:r>
          </w:p>
        </w:tc>
        <w:tc>
          <w:tcPr>
            <w:tcW w:w="9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</w:rPr>
            </w:pPr>
          </w:p>
        </w:tc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政治面貌</w:t>
            </w:r>
          </w:p>
        </w:tc>
        <w:tc>
          <w:tcPr>
            <w:tcW w:w="1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</w:rPr>
            </w:pPr>
          </w:p>
        </w:tc>
        <w:tc>
          <w:tcPr>
            <w:tcW w:w="117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color w:val="auto"/>
              </w:rPr>
              <w:t>移动电话</w:t>
            </w:r>
          </w:p>
        </w:tc>
        <w:tc>
          <w:tcPr>
            <w:tcW w:w="1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招聘单位</w:t>
            </w:r>
          </w:p>
        </w:tc>
        <w:tc>
          <w:tcPr>
            <w:tcW w:w="62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工作单位及职务</w:t>
            </w:r>
          </w:p>
        </w:tc>
        <w:tc>
          <w:tcPr>
            <w:tcW w:w="3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color w:val="auto"/>
              </w:rPr>
              <w:t>在职情况</w:t>
            </w:r>
          </w:p>
        </w:tc>
        <w:tc>
          <w:tcPr>
            <w:tcW w:w="1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color w:val="auto"/>
              </w:rPr>
              <w:t>在职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/</w:t>
            </w:r>
            <w:r>
              <w:rPr>
                <w:color w:val="auto"/>
              </w:rPr>
              <w:t>退休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22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职业资格</w:t>
            </w:r>
          </w:p>
        </w:tc>
        <w:tc>
          <w:tcPr>
            <w:tcW w:w="3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职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称</w:t>
            </w:r>
          </w:p>
        </w:tc>
        <w:tc>
          <w:tcPr>
            <w:tcW w:w="1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毕业学校</w:t>
            </w:r>
          </w:p>
        </w:tc>
        <w:tc>
          <w:tcPr>
            <w:tcW w:w="2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color w:val="auto"/>
              </w:rPr>
              <w:t>所学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color w:val="auto"/>
              </w:rPr>
              <w:t>专业</w:t>
            </w:r>
          </w:p>
        </w:tc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7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最高学历</w:t>
            </w:r>
          </w:p>
        </w:tc>
        <w:tc>
          <w:tcPr>
            <w:tcW w:w="22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是否为</w:t>
            </w:r>
            <w:r>
              <w:rPr>
                <w:rFonts w:hint="eastAsia"/>
                <w:color w:val="auto"/>
                <w:sz w:val="24"/>
              </w:rPr>
              <w:t>人大代</w:t>
            </w:r>
            <w:r>
              <w:rPr>
                <w:rFonts w:hint="eastAsia"/>
                <w:color w:val="auto"/>
                <w:sz w:val="24"/>
                <w:lang w:eastAsia="zh-CN"/>
              </w:rPr>
              <w:t>表</w:t>
            </w:r>
            <w:r>
              <w:rPr>
                <w:rFonts w:hint="eastAsia"/>
                <w:color w:val="auto"/>
                <w:sz w:val="24"/>
              </w:rPr>
              <w:t>、政协委</w:t>
            </w:r>
            <w:r>
              <w:rPr>
                <w:rFonts w:hint="eastAsia"/>
                <w:color w:val="auto"/>
                <w:sz w:val="24"/>
                <w:lang w:eastAsia="zh-CN"/>
              </w:rPr>
              <w:t>员或</w:t>
            </w:r>
            <w:r>
              <w:rPr>
                <w:rFonts w:hint="eastAsia"/>
                <w:color w:val="auto"/>
                <w:sz w:val="24"/>
              </w:rPr>
              <w:t>律师</w:t>
            </w:r>
          </w:p>
        </w:tc>
        <w:tc>
          <w:tcPr>
            <w:tcW w:w="1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如是，是否征得主管部门同意</w:t>
            </w:r>
          </w:p>
        </w:tc>
        <w:tc>
          <w:tcPr>
            <w:tcW w:w="18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擅长专业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领域</w:t>
            </w:r>
          </w:p>
        </w:tc>
        <w:tc>
          <w:tcPr>
            <w:tcW w:w="843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历</w:t>
            </w:r>
          </w:p>
        </w:tc>
        <w:tc>
          <w:tcPr>
            <w:tcW w:w="843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受过何种奖励</w:t>
            </w:r>
            <w:r>
              <w:rPr>
                <w:rFonts w:hint="eastAsia"/>
                <w:color w:val="auto"/>
              </w:rPr>
              <w:t>（与应急管理相关）或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处分</w:t>
            </w:r>
          </w:p>
        </w:tc>
        <w:tc>
          <w:tcPr>
            <w:tcW w:w="84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相关工作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主要业绩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及成果</w:t>
            </w:r>
          </w:p>
        </w:tc>
        <w:tc>
          <w:tcPr>
            <w:tcW w:w="84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所在</w:t>
            </w:r>
            <w:r>
              <w:rPr>
                <w:rFonts w:hint="eastAsia"/>
                <w:color w:val="auto"/>
                <w:lang w:eastAsia="zh-CN"/>
              </w:rPr>
              <w:t>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单位意见</w:t>
            </w:r>
          </w:p>
        </w:tc>
        <w:tc>
          <w:tcPr>
            <w:tcW w:w="843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/>
          <w:p/>
          <w:p/>
          <w:p/>
          <w:p/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720" w:firstLineChars="2800"/>
              <w:jc w:val="left"/>
              <w:rPr>
                <w:color w:val="auto"/>
              </w:rPr>
            </w:pPr>
            <w:r>
              <w:rPr>
                <w:color w:val="auto"/>
              </w:rPr>
              <w:t>（公章）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240" w:firstLineChars="2600"/>
              <w:jc w:val="left"/>
              <w:rPr>
                <w:color w:val="auto"/>
              </w:rPr>
            </w:pPr>
            <w:r>
              <w:rPr>
                <w:color w:val="auto"/>
              </w:rPr>
              <w:t>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OTU0NWY3MDNkMjEwMzc3N2NiYjFlZmVhYmIyMGMifQ=="/>
  </w:docVars>
  <w:rsids>
    <w:rsidRoot w:val="0E904F59"/>
    <w:rsid w:val="00726DB1"/>
    <w:rsid w:val="009974DE"/>
    <w:rsid w:val="0E904F59"/>
    <w:rsid w:val="4FCD422E"/>
    <w:rsid w:val="66967075"/>
    <w:rsid w:val="7363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overflowPunct w:val="0"/>
      <w:topLinePunct/>
      <w:spacing w:after="120" w:afterAutospacing="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Normal (Web)"/>
    <w:basedOn w:val="1"/>
    <w:qFormat/>
    <w:uiPriority w:val="99"/>
    <w:pPr>
      <w:widowControl/>
      <w:overflowPunct w:val="0"/>
      <w:topLinePunct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1648</Words>
  <Characters>1703</Characters>
  <Lines>0</Lines>
  <Paragraphs>0</Paragraphs>
  <TotalTime>3</TotalTime>
  <ScaleCrop>false</ScaleCrop>
  <LinksUpToDate>false</LinksUpToDate>
  <CharactersWithSpaces>1795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2024-06-20T02:58:00Z</dcterms:created>
  <dc:creator>小超人</dc:creator>
  <cp:lastModifiedBy>芳芳</cp:lastModifiedBy>
  <dcterms:modified xsi:type="dcterms:W3CDTF">2024-06-26T08:06:00Z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60065CBDEE644D8D82679B46CACA45ED_11</vt:lpwstr>
  </property>
</Properties>
</file>