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湛江开发区圣锦贸易商行经营标签不符合规定的食品案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梁惠清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92440800MA4UX3KM74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梁惠清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经查，当事人</w:t>
            </w:r>
            <w:r>
              <w:rPr>
                <w:rFonts w:hint="eastAsia"/>
                <w:sz w:val="24"/>
                <w:lang w:eastAsia="zh-CN"/>
              </w:rPr>
              <w:t>摆售标签含有虚假内容的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瓶</w:t>
            </w:r>
            <w:r>
              <w:rPr>
                <w:rFonts w:hint="eastAsia"/>
                <w:sz w:val="24"/>
                <w:lang w:eastAsia="zh-CN"/>
              </w:rPr>
              <w:t>“轩尼诗</w:t>
            </w:r>
            <w:r>
              <w:rPr>
                <w:rFonts w:hint="eastAsia"/>
                <w:sz w:val="24"/>
                <w:lang w:val="en-US" w:eastAsia="zh-CN"/>
              </w:rPr>
              <w:t>V.S.O.P优质干邑白兰地</w:t>
            </w:r>
            <w:r>
              <w:rPr>
                <w:rFonts w:hint="eastAsia"/>
                <w:sz w:val="24"/>
                <w:lang w:eastAsia="zh-CN"/>
              </w:rPr>
              <w:t>”酒</w:t>
            </w:r>
            <w:r>
              <w:rPr>
                <w:rFonts w:hint="eastAsia"/>
                <w:sz w:val="24"/>
              </w:rPr>
              <w:t>进行销售</w:t>
            </w:r>
            <w:r>
              <w:rPr>
                <w:rFonts w:hint="eastAsia"/>
                <w:sz w:val="24"/>
                <w:lang w:eastAsia="zh-CN"/>
              </w:rPr>
              <w:t>，并且进货时未查验供货者的资质证明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</w:t>
            </w:r>
            <w:r>
              <w:rPr>
                <w:rFonts w:hint="eastAsia"/>
                <w:sz w:val="24"/>
                <w:lang w:eastAsia="zh-CN"/>
              </w:rPr>
              <w:t>第一款第（二）项以及第一百二十六条第一款第（三）项</w:t>
            </w:r>
            <w:r>
              <w:rPr>
                <w:rFonts w:hint="eastAsia"/>
                <w:sz w:val="24"/>
              </w:rPr>
              <w:t>的规定　处罚以下：1.</w:t>
            </w:r>
            <w:r>
              <w:rPr>
                <w:rFonts w:hint="eastAsia"/>
                <w:sz w:val="24"/>
                <w:lang w:eastAsia="zh-CN"/>
              </w:rPr>
              <w:t>给予警告；</w:t>
            </w: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没收</w:t>
            </w:r>
            <w:r>
              <w:rPr>
                <w:rFonts w:hint="eastAsia"/>
                <w:sz w:val="24"/>
                <w:lang w:eastAsia="zh-CN"/>
              </w:rPr>
              <w:t>标签不符合规定的酒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瓶；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CC14613"/>
    <w:rsid w:val="150B0684"/>
    <w:rsid w:val="1D6C08A4"/>
    <w:rsid w:val="217F2D99"/>
    <w:rsid w:val="22E152C9"/>
    <w:rsid w:val="26847B6C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2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2018-08-15T02:17:01Z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