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6D97B">
      <w:pPr>
        <w:pStyle w:val="2"/>
        <w:spacing w:before="0" w:after="0" w:line="360" w:lineRule="auto"/>
        <w:jc w:val="both"/>
      </w:pPr>
      <w:bookmarkStart w:id="0" w:name="_Toc307826053"/>
      <w:bookmarkStart w:id="1" w:name="_Toc307826682"/>
      <w:bookmarkStart w:id="2" w:name="_Toc23011"/>
      <w:bookmarkStart w:id="3" w:name="_Toc108597123"/>
      <w:r>
        <w:rPr>
          <w:rFonts w:hint="eastAsia"/>
        </w:rPr>
        <w:t>附件：</w:t>
      </w:r>
    </w:p>
    <w:p w14:paraId="7E0B1A43">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14DEACD3">
      <w:pPr>
        <w:spacing w:line="360" w:lineRule="auto"/>
        <w:outlineLvl w:val="1"/>
        <w:rPr>
          <w:rFonts w:ascii="宋体" w:hAnsi="宋体"/>
          <w:sz w:val="24"/>
        </w:rPr>
      </w:pPr>
      <w:bookmarkStart w:id="5" w:name="_Hlt494257941"/>
      <w:bookmarkEnd w:id="5"/>
      <w:bookmarkStart w:id="6" w:name="_Toc5847"/>
      <w:bookmarkStart w:id="7" w:name="_Toc19303"/>
      <w:bookmarkStart w:id="8" w:name="_Toc41508509"/>
      <w:r>
        <w:rPr>
          <w:rFonts w:hint="eastAsia" w:ascii="宋体" w:hAnsi="宋体"/>
          <w:sz w:val="24"/>
        </w:rPr>
        <w:t>密封袋封面格式</w:t>
      </w:r>
      <w:bookmarkEnd w:id="6"/>
      <w:bookmarkEnd w:id="7"/>
      <w:bookmarkEnd w:id="8"/>
    </w:p>
    <w:p w14:paraId="788CDF50">
      <w:pPr>
        <w:spacing w:line="360" w:lineRule="auto"/>
        <w:rPr>
          <w:rFonts w:ascii="宋体" w:hAnsi="宋体"/>
          <w:szCs w:val="21"/>
        </w:rPr>
      </w:pPr>
    </w:p>
    <w:p w14:paraId="49274B3F">
      <w:pPr>
        <w:spacing w:line="360" w:lineRule="auto"/>
        <w:rPr>
          <w:rFonts w:ascii="宋体" w:hAnsi="宋体"/>
          <w:szCs w:val="21"/>
        </w:rPr>
      </w:pPr>
    </w:p>
    <w:p w14:paraId="01DC6184">
      <w:pPr>
        <w:pStyle w:val="16"/>
        <w:rPr>
          <w:rFonts w:ascii="宋体" w:hAnsi="宋体"/>
          <w:szCs w:val="21"/>
        </w:rPr>
      </w:pPr>
    </w:p>
    <w:p w14:paraId="5B475B8F">
      <w:pPr>
        <w:pStyle w:val="16"/>
        <w:rPr>
          <w:rFonts w:ascii="宋体" w:hAnsi="宋体"/>
          <w:szCs w:val="21"/>
        </w:rPr>
      </w:pPr>
    </w:p>
    <w:p w14:paraId="05324E53">
      <w:pPr>
        <w:spacing w:line="360" w:lineRule="auto"/>
        <w:rPr>
          <w:rFonts w:ascii="宋体" w:hAnsi="宋体"/>
          <w:szCs w:val="21"/>
        </w:rPr>
      </w:pPr>
    </w:p>
    <w:p w14:paraId="4CA6DFA5">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49747F01">
      <w:pPr>
        <w:spacing w:line="720" w:lineRule="auto"/>
        <w:jc w:val="center"/>
        <w:rPr>
          <w:rFonts w:ascii="宋体" w:hAnsi="宋体"/>
          <w:b/>
          <w:bCs/>
          <w:sz w:val="52"/>
          <w:szCs w:val="52"/>
        </w:rPr>
      </w:pPr>
      <w:r>
        <w:rPr>
          <w:rFonts w:hint="eastAsia" w:ascii="宋体" w:hAnsi="宋体"/>
          <w:b/>
          <w:bCs/>
          <w:sz w:val="52"/>
          <w:szCs w:val="52"/>
        </w:rPr>
        <w:t xml:space="preserve"> </w:t>
      </w:r>
    </w:p>
    <w:p w14:paraId="135387B4">
      <w:pPr>
        <w:spacing w:line="360" w:lineRule="auto"/>
        <w:jc w:val="center"/>
        <w:rPr>
          <w:rFonts w:ascii="宋体" w:hAnsi="宋体"/>
          <w:b/>
          <w:bCs/>
          <w:sz w:val="48"/>
          <w:szCs w:val="48"/>
        </w:rPr>
      </w:pPr>
    </w:p>
    <w:p w14:paraId="6450C08C">
      <w:pPr>
        <w:spacing w:line="360" w:lineRule="auto"/>
        <w:jc w:val="center"/>
        <w:rPr>
          <w:rFonts w:ascii="宋体" w:hAnsi="宋体"/>
          <w:b/>
          <w:bCs/>
          <w:sz w:val="48"/>
          <w:szCs w:val="48"/>
        </w:rPr>
      </w:pPr>
    </w:p>
    <w:p w14:paraId="48BCF005">
      <w:pPr>
        <w:spacing w:line="360" w:lineRule="auto"/>
        <w:jc w:val="center"/>
        <w:rPr>
          <w:rFonts w:ascii="宋体" w:hAnsi="宋体"/>
          <w:b/>
          <w:bCs/>
          <w:sz w:val="48"/>
          <w:szCs w:val="48"/>
        </w:rPr>
      </w:pPr>
    </w:p>
    <w:p w14:paraId="5D64BC03">
      <w:pPr>
        <w:spacing w:line="360" w:lineRule="auto"/>
        <w:jc w:val="center"/>
        <w:rPr>
          <w:rFonts w:ascii="宋体" w:hAnsi="宋体"/>
          <w:b/>
          <w:bCs/>
          <w:sz w:val="48"/>
          <w:szCs w:val="48"/>
        </w:rPr>
      </w:pPr>
    </w:p>
    <w:p w14:paraId="15DC24FF">
      <w:pPr>
        <w:spacing w:line="360" w:lineRule="auto"/>
        <w:ind w:left="1050" w:leftChars="500" w:right="1050" w:rightChars="500"/>
        <w:rPr>
          <w:rFonts w:ascii="宋体" w:hAnsi="宋体"/>
          <w:b/>
          <w:bCs/>
          <w:sz w:val="28"/>
          <w:szCs w:val="28"/>
        </w:rPr>
      </w:pPr>
    </w:p>
    <w:p w14:paraId="4E73B509">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2D429407">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07F29DCD">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3DFAAEDC">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21DF8370"/>
    <w:p w14:paraId="7CCCEAB4">
      <w:pPr>
        <w:widowControl/>
        <w:jc w:val="left"/>
        <w:rPr>
          <w:rFonts w:ascii="仿宋_GB2312" w:eastAsia="仿宋_GB2312"/>
          <w:sz w:val="32"/>
          <w:szCs w:val="32"/>
        </w:rPr>
      </w:pPr>
      <w:r>
        <w:rPr>
          <w:rFonts w:ascii="仿宋_GB2312" w:eastAsia="仿宋_GB2312"/>
          <w:sz w:val="32"/>
          <w:szCs w:val="32"/>
        </w:rPr>
        <w:br w:type="page"/>
      </w:r>
    </w:p>
    <w:p w14:paraId="7949DEEF">
      <w:pPr>
        <w:spacing w:line="360" w:lineRule="auto"/>
        <w:outlineLvl w:val="1"/>
        <w:rPr>
          <w:rFonts w:ascii="宋体" w:hAnsi="宋体"/>
          <w:sz w:val="24"/>
        </w:rPr>
      </w:pPr>
      <w:bookmarkStart w:id="9" w:name="_Toc41508510"/>
      <w:bookmarkStart w:id="10" w:name="_Toc5335"/>
      <w:bookmarkStart w:id="11" w:name="_Toc414"/>
      <w:r>
        <w:rPr>
          <w:rFonts w:hint="eastAsia" w:ascii="宋体" w:hAnsi="宋体"/>
          <w:sz w:val="24"/>
        </w:rPr>
        <w:t>报名响应文件封面格式</w:t>
      </w:r>
      <w:bookmarkEnd w:id="9"/>
      <w:bookmarkEnd w:id="10"/>
      <w:bookmarkEnd w:id="11"/>
    </w:p>
    <w:p w14:paraId="1972A975">
      <w:pPr>
        <w:spacing w:line="360" w:lineRule="auto"/>
        <w:rPr>
          <w:rFonts w:ascii="宋体" w:hAnsi="宋体"/>
          <w:szCs w:val="21"/>
        </w:rPr>
      </w:pPr>
    </w:p>
    <w:p w14:paraId="0E9F3E82">
      <w:pPr>
        <w:spacing w:line="360" w:lineRule="auto"/>
        <w:rPr>
          <w:rFonts w:ascii="宋体" w:hAnsi="宋体"/>
          <w:szCs w:val="21"/>
        </w:rPr>
      </w:pPr>
    </w:p>
    <w:p w14:paraId="206FA37C">
      <w:pPr>
        <w:spacing w:line="360" w:lineRule="auto"/>
        <w:rPr>
          <w:rFonts w:ascii="宋体" w:hAnsi="宋体"/>
          <w:szCs w:val="21"/>
        </w:rPr>
      </w:pPr>
    </w:p>
    <w:p w14:paraId="1CB90112">
      <w:pPr>
        <w:spacing w:line="360" w:lineRule="auto"/>
        <w:jc w:val="center"/>
        <w:rPr>
          <w:rFonts w:ascii="宋体" w:hAnsi="宋体"/>
          <w:b/>
          <w:bCs/>
          <w:sz w:val="72"/>
          <w:szCs w:val="72"/>
        </w:rPr>
      </w:pPr>
      <w:r>
        <w:rPr>
          <w:rFonts w:hint="eastAsia" w:ascii="宋体" w:hAnsi="宋体"/>
          <w:b/>
          <w:bCs/>
          <w:sz w:val="72"/>
          <w:szCs w:val="72"/>
        </w:rPr>
        <w:t>报 名 响 应 文 件</w:t>
      </w:r>
    </w:p>
    <w:p w14:paraId="0D4E6979">
      <w:pPr>
        <w:spacing w:line="360" w:lineRule="auto"/>
        <w:jc w:val="center"/>
        <w:rPr>
          <w:rFonts w:ascii="宋体" w:hAnsi="宋体"/>
          <w:b/>
          <w:bCs/>
          <w:sz w:val="48"/>
          <w:szCs w:val="48"/>
        </w:rPr>
      </w:pPr>
    </w:p>
    <w:p w14:paraId="061CC46E">
      <w:pPr>
        <w:spacing w:line="360" w:lineRule="auto"/>
        <w:jc w:val="center"/>
        <w:rPr>
          <w:rFonts w:ascii="宋体" w:hAnsi="宋体"/>
          <w:b/>
          <w:bCs/>
          <w:sz w:val="48"/>
          <w:szCs w:val="48"/>
        </w:rPr>
      </w:pPr>
    </w:p>
    <w:p w14:paraId="39CA22B9">
      <w:pPr>
        <w:spacing w:line="360" w:lineRule="auto"/>
        <w:jc w:val="center"/>
        <w:rPr>
          <w:rFonts w:ascii="宋体" w:hAnsi="宋体"/>
          <w:b/>
          <w:bCs/>
          <w:sz w:val="48"/>
          <w:szCs w:val="48"/>
        </w:rPr>
      </w:pPr>
    </w:p>
    <w:p w14:paraId="36CDC2FD">
      <w:pPr>
        <w:spacing w:line="360" w:lineRule="auto"/>
        <w:jc w:val="center"/>
        <w:rPr>
          <w:rFonts w:ascii="宋体" w:hAnsi="宋体"/>
          <w:b/>
          <w:bCs/>
          <w:sz w:val="48"/>
          <w:szCs w:val="48"/>
        </w:rPr>
      </w:pPr>
    </w:p>
    <w:p w14:paraId="2956C6AF">
      <w:pPr>
        <w:spacing w:line="360" w:lineRule="auto"/>
        <w:ind w:left="1050" w:leftChars="500" w:right="1050" w:rightChars="500"/>
        <w:rPr>
          <w:rFonts w:ascii="宋体" w:hAnsi="宋体"/>
          <w:b/>
          <w:bCs/>
          <w:sz w:val="28"/>
          <w:szCs w:val="28"/>
        </w:rPr>
      </w:pPr>
    </w:p>
    <w:p w14:paraId="00470953">
      <w:pPr>
        <w:pStyle w:val="8"/>
        <w:rPr>
          <w:rFonts w:hAnsi="宋体"/>
          <w:b/>
          <w:bCs/>
          <w:sz w:val="28"/>
          <w:szCs w:val="28"/>
        </w:rPr>
      </w:pPr>
    </w:p>
    <w:p w14:paraId="53B8167B">
      <w:pPr>
        <w:pStyle w:val="8"/>
        <w:rPr>
          <w:rFonts w:hAnsi="宋体"/>
          <w:b/>
          <w:bCs/>
          <w:sz w:val="28"/>
          <w:szCs w:val="28"/>
        </w:rPr>
      </w:pPr>
    </w:p>
    <w:p w14:paraId="724BAC25">
      <w:pPr>
        <w:pStyle w:val="8"/>
        <w:rPr>
          <w:rFonts w:hAnsi="宋体"/>
          <w:b/>
          <w:bCs/>
          <w:sz w:val="28"/>
          <w:szCs w:val="28"/>
        </w:rPr>
      </w:pPr>
    </w:p>
    <w:p w14:paraId="5CC8FB74">
      <w:pPr>
        <w:pStyle w:val="8"/>
        <w:rPr>
          <w:rFonts w:hAnsi="宋体"/>
          <w:b/>
          <w:bCs/>
          <w:sz w:val="28"/>
          <w:szCs w:val="28"/>
        </w:rPr>
      </w:pPr>
    </w:p>
    <w:p w14:paraId="17AEA6ED">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7B425A9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31A9E63F">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7634F9BE">
      <w:pPr>
        <w:pStyle w:val="7"/>
      </w:pPr>
    </w:p>
    <w:p w14:paraId="452300CA">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12F624B0">
      <w:pPr>
        <w:pStyle w:val="3"/>
        <w:keepNext w:val="0"/>
        <w:keepLines w:val="0"/>
        <w:widowControl/>
        <w:spacing w:before="188" w:after="188" w:line="400" w:lineRule="exact"/>
        <w:ind w:left="180"/>
        <w:jc w:val="center"/>
        <w:rPr>
          <w:rFonts w:hAnsi="宋体"/>
          <w:sz w:val="24"/>
          <w:szCs w:val="24"/>
        </w:rPr>
      </w:pPr>
      <w:bookmarkStart w:id="12" w:name="_Toc26151"/>
      <w:bookmarkStart w:id="13" w:name="_Toc427837282"/>
      <w:bookmarkStart w:id="14" w:name="_Toc426557870"/>
      <w:r>
        <w:rPr>
          <w:rFonts w:hint="eastAsia" w:hAnsi="宋体"/>
          <w:sz w:val="24"/>
          <w:szCs w:val="24"/>
        </w:rPr>
        <w:t>供应商资格声明函</w:t>
      </w:r>
      <w:bookmarkEnd w:id="12"/>
      <w:bookmarkEnd w:id="13"/>
      <w:bookmarkEnd w:id="14"/>
    </w:p>
    <w:p w14:paraId="5841CE37">
      <w:pPr>
        <w:rPr>
          <w:rFonts w:ascii="宋体" w:hAnsi="宋体"/>
          <w:b/>
          <w:sz w:val="24"/>
        </w:rPr>
      </w:pPr>
      <w:r>
        <w:rPr>
          <w:rFonts w:hint="eastAsia" w:ascii="宋体" w:hAnsi="宋体"/>
          <w:b/>
          <w:sz w:val="24"/>
          <w:lang w:eastAsia="zh-CN"/>
        </w:rPr>
        <w:t>湛江经济技术开发区农业农村和海洋经济发展局</w:t>
      </w:r>
      <w:r>
        <w:rPr>
          <w:rFonts w:hint="eastAsia" w:ascii="宋体" w:hAnsi="宋体"/>
          <w:b/>
          <w:sz w:val="24"/>
        </w:rPr>
        <w:t>:</w:t>
      </w:r>
    </w:p>
    <w:p w14:paraId="49A2CF20">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325A66AD">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D261993">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398422D">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360AD6F9">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50DC70E9">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24872648">
      <w:pPr>
        <w:autoSpaceDE w:val="0"/>
        <w:autoSpaceDN w:val="0"/>
        <w:spacing w:line="360" w:lineRule="auto"/>
        <w:ind w:firstLine="480" w:firstLineChars="200"/>
        <w:rPr>
          <w:rFonts w:ascii="宋体" w:hAnsi="宋体"/>
          <w:sz w:val="24"/>
        </w:rPr>
      </w:pPr>
      <w:r>
        <w:rPr>
          <w:rFonts w:hint="eastAsia" w:ascii="宋体" w:hAnsi="宋体"/>
          <w:sz w:val="24"/>
        </w:rPr>
        <w:t>4.报价表</w:t>
      </w:r>
    </w:p>
    <w:p w14:paraId="2EF493F7">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14:paraId="3FE6D5DD">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14:paraId="43090DD2">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1301F428">
      <w:pPr>
        <w:pStyle w:val="8"/>
      </w:pPr>
    </w:p>
    <w:p w14:paraId="0B726F91">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2850696C">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57F01FE8">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30B9A1E">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17265"/>
      <w:bookmarkStart w:id="16" w:name="_Toc427837284"/>
      <w:r>
        <w:rPr>
          <w:rFonts w:hint="eastAsia" w:hAnsi="宋体"/>
          <w:sz w:val="24"/>
          <w:szCs w:val="24"/>
        </w:rPr>
        <w:t>报价函</w:t>
      </w:r>
      <w:bookmarkEnd w:id="15"/>
      <w:bookmarkEnd w:id="16"/>
    </w:p>
    <w:p w14:paraId="154C9BA1">
      <w:pPr>
        <w:rPr>
          <w:rFonts w:hint="eastAsia" w:ascii="宋体" w:hAnsi="宋体" w:cs="Arial" w:eastAsiaTheme="minorEastAsia"/>
          <w:sz w:val="24"/>
          <w:lang w:eastAsia="zh-CN"/>
        </w:rPr>
      </w:pPr>
      <w:bookmarkStart w:id="17" w:name="_Toc360625939"/>
      <w:bookmarkStart w:id="18" w:name="_Toc506611607"/>
      <w:bookmarkStart w:id="19" w:name="_Toc506611815"/>
      <w:bookmarkStart w:id="20" w:name="_Toc484848558"/>
      <w:bookmarkStart w:id="21" w:name="_Toc484827213"/>
      <w:bookmarkStart w:id="22" w:name="_Toc494875416"/>
      <w:bookmarkStart w:id="23" w:name="_Toc490832206"/>
      <w:bookmarkStart w:id="24" w:name="_Toc506628558"/>
      <w:r>
        <w:rPr>
          <w:rFonts w:hint="eastAsia" w:ascii="宋体" w:hAnsi="宋体" w:cs="Arial"/>
          <w:sz w:val="24"/>
        </w:rPr>
        <w:t>致：</w:t>
      </w:r>
      <w:r>
        <w:rPr>
          <w:rFonts w:hint="eastAsia" w:ascii="宋体" w:hAnsi="宋体"/>
          <w:b/>
          <w:sz w:val="24"/>
          <w:lang w:eastAsia="zh-CN"/>
        </w:rPr>
        <w:t>湛江经济技术开发区农业农村和海洋经济发展局</w:t>
      </w:r>
      <w:r>
        <w:rPr>
          <w:rFonts w:hint="eastAsia" w:ascii="宋体" w:hAnsi="宋体"/>
          <w:b/>
          <w:sz w:val="24"/>
        </w:rPr>
        <w:t>:</w:t>
      </w:r>
    </w:p>
    <w:p w14:paraId="769439FF">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54A92021">
      <w:pPr>
        <w:pStyle w:val="5"/>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73240591">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5A6675AF">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0B41F5F2">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6522AF81">
      <w:pPr>
        <w:spacing w:beforeLines="50" w:afterLines="50" w:line="420" w:lineRule="exact"/>
        <w:ind w:firstLine="420"/>
        <w:rPr>
          <w:rFonts w:ascii="宋体" w:hAnsi="宋体" w:cs="Arial"/>
          <w:sz w:val="24"/>
        </w:rPr>
      </w:pPr>
    </w:p>
    <w:p w14:paraId="71ED026F">
      <w:pPr>
        <w:spacing w:beforeLines="50" w:afterLines="50" w:line="420" w:lineRule="exact"/>
        <w:ind w:firstLine="420"/>
        <w:rPr>
          <w:rFonts w:ascii="宋体" w:hAnsi="宋体" w:cs="Arial"/>
          <w:sz w:val="24"/>
        </w:rPr>
      </w:pPr>
    </w:p>
    <w:p w14:paraId="607E716E">
      <w:pPr>
        <w:spacing w:beforeLines="50" w:afterLines="50" w:line="420" w:lineRule="exact"/>
        <w:ind w:firstLine="420"/>
        <w:rPr>
          <w:rFonts w:ascii="宋体" w:hAnsi="宋体" w:cs="Arial"/>
          <w:sz w:val="24"/>
        </w:rPr>
      </w:pPr>
    </w:p>
    <w:p w14:paraId="6C93761F">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588A4D9A">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55E33BB5">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19FEEDDD">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256A5C8D">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756B8300">
      <w:pPr>
        <w:pStyle w:val="8"/>
      </w:pPr>
    </w:p>
    <w:p w14:paraId="1FA82958">
      <w:pPr>
        <w:pStyle w:val="8"/>
        <w:rPr>
          <w:b/>
          <w:bCs/>
        </w:rPr>
      </w:pPr>
      <w:r>
        <w:rPr>
          <w:rFonts w:hint="eastAsia"/>
          <w:b/>
          <w:bCs/>
        </w:rPr>
        <w:t>注：法定代表人委托全权代表人，需附法定代表人签字或印鉴的授权书。</w:t>
      </w:r>
    </w:p>
    <w:p w14:paraId="57B8A3FF">
      <w:pPr>
        <w:pStyle w:val="8"/>
        <w:rPr>
          <w:b/>
          <w:bCs/>
        </w:rPr>
      </w:pPr>
    </w:p>
    <w:p w14:paraId="4133A35A">
      <w:pPr>
        <w:pStyle w:val="8"/>
        <w:jc w:val="center"/>
        <w:rPr>
          <w:b/>
          <w:bCs/>
        </w:rPr>
      </w:pPr>
      <w:r>
        <w:rPr>
          <w:rFonts w:hint="eastAsia"/>
          <w:b/>
          <w:bCs/>
        </w:rPr>
        <w:t>报价表</w:t>
      </w:r>
    </w:p>
    <w:p w14:paraId="5B64F610">
      <w:pPr>
        <w:pStyle w:val="8"/>
        <w:rPr>
          <w:b/>
          <w:bCs/>
        </w:rPr>
      </w:pPr>
      <w:r>
        <w:rPr>
          <w:rFonts w:hint="eastAsia"/>
          <w:b/>
          <w:bCs/>
        </w:rPr>
        <w:t>报名单位（盖章）：                              日期：  年  月  日</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178DF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6F2E25C7">
            <w:pPr>
              <w:pStyle w:val="8"/>
              <w:jc w:val="center"/>
              <w:rPr>
                <w:rFonts w:ascii="黑体" w:hAnsi="黑体" w:eastAsia="黑体"/>
              </w:rPr>
            </w:pPr>
            <w:r>
              <w:rPr>
                <w:rFonts w:hint="eastAsia" w:ascii="黑体" w:hAnsi="黑体" w:eastAsia="黑体"/>
              </w:rPr>
              <w:t>项目名称</w:t>
            </w:r>
          </w:p>
        </w:tc>
        <w:tc>
          <w:tcPr>
            <w:tcW w:w="2552" w:type="dxa"/>
            <w:vAlign w:val="center"/>
          </w:tcPr>
          <w:p w14:paraId="5C3E7E30">
            <w:pPr>
              <w:pStyle w:val="8"/>
              <w:jc w:val="center"/>
              <w:rPr>
                <w:rFonts w:ascii="黑体" w:hAnsi="黑体" w:eastAsia="黑体"/>
              </w:rPr>
            </w:pPr>
            <w:r>
              <w:rPr>
                <w:rFonts w:hint="eastAsia" w:ascii="黑体" w:hAnsi="黑体" w:eastAsia="黑体"/>
              </w:rPr>
              <w:t>报价下浮率（%）</w:t>
            </w:r>
          </w:p>
        </w:tc>
        <w:tc>
          <w:tcPr>
            <w:tcW w:w="1893" w:type="dxa"/>
            <w:vAlign w:val="center"/>
          </w:tcPr>
          <w:p w14:paraId="30828F80">
            <w:pPr>
              <w:pStyle w:val="8"/>
              <w:jc w:val="center"/>
              <w:rPr>
                <w:rFonts w:ascii="黑体" w:hAnsi="黑体" w:eastAsia="黑体"/>
              </w:rPr>
            </w:pPr>
            <w:r>
              <w:rPr>
                <w:rFonts w:hint="eastAsia" w:ascii="黑体" w:hAnsi="黑体" w:eastAsia="黑体"/>
              </w:rPr>
              <w:t>备注</w:t>
            </w:r>
          </w:p>
        </w:tc>
      </w:tr>
      <w:tr w14:paraId="1D6FC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61E5F56F">
            <w:pPr>
              <w:pStyle w:val="8"/>
            </w:pPr>
          </w:p>
        </w:tc>
        <w:tc>
          <w:tcPr>
            <w:tcW w:w="2552" w:type="dxa"/>
          </w:tcPr>
          <w:p w14:paraId="75747DBC">
            <w:pPr>
              <w:pStyle w:val="8"/>
            </w:pPr>
          </w:p>
        </w:tc>
        <w:tc>
          <w:tcPr>
            <w:tcW w:w="1893" w:type="dxa"/>
          </w:tcPr>
          <w:p w14:paraId="6AFFBB8D">
            <w:pPr>
              <w:pStyle w:val="8"/>
            </w:pPr>
          </w:p>
        </w:tc>
      </w:tr>
    </w:tbl>
    <w:p w14:paraId="4B169123">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A67419B">
      <w:pPr>
        <w:pStyle w:val="8"/>
        <w:rPr>
          <w:b/>
          <w:bCs/>
          <w:szCs w:val="24"/>
        </w:rPr>
      </w:pPr>
    </w:p>
    <w:p w14:paraId="7F5BBEED">
      <w:pPr>
        <w:pStyle w:val="5"/>
        <w:spacing w:line="360" w:lineRule="auto"/>
        <w:jc w:val="center"/>
        <w:rPr>
          <w:rFonts w:ascii="宋体" w:hAnsi="宋体"/>
          <w:b/>
          <w:sz w:val="24"/>
          <w:szCs w:val="24"/>
        </w:rPr>
      </w:pPr>
      <w:r>
        <w:rPr>
          <w:rFonts w:hint="eastAsia" w:ascii="宋体" w:hAnsi="宋体"/>
          <w:b/>
          <w:sz w:val="24"/>
          <w:szCs w:val="24"/>
        </w:rPr>
        <w:t>法定代表人证明书</w:t>
      </w:r>
    </w:p>
    <w:p w14:paraId="1DB725BB">
      <w:pPr>
        <w:pStyle w:val="8"/>
        <w:rPr>
          <w:b/>
          <w:bCs/>
          <w:szCs w:val="24"/>
        </w:rPr>
      </w:pPr>
    </w:p>
    <w:p w14:paraId="0D3C359F">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36C52CB9">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766F87DF">
      <w:pPr>
        <w:spacing w:line="360" w:lineRule="auto"/>
        <w:ind w:left="748" w:hanging="567"/>
        <w:rPr>
          <w:rFonts w:ascii="宋体" w:hAnsi="宋体" w:cs="宋体"/>
          <w:sz w:val="24"/>
        </w:rPr>
      </w:pPr>
      <w:r>
        <w:rPr>
          <w:rFonts w:hint="eastAsia" w:ascii="宋体" w:hAnsi="宋体" w:cs="宋体"/>
          <w:sz w:val="24"/>
        </w:rPr>
        <w:t>附：</w:t>
      </w:r>
    </w:p>
    <w:p w14:paraId="2EE079B0">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6E899AC4">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4D26E392">
      <w:pPr>
        <w:spacing w:line="360" w:lineRule="auto"/>
        <w:ind w:left="748" w:hanging="567"/>
        <w:rPr>
          <w:rFonts w:ascii="宋体" w:hAnsi="宋体" w:cs="Arial"/>
          <w:sz w:val="24"/>
        </w:rPr>
      </w:pPr>
    </w:p>
    <w:p w14:paraId="28FCD53C">
      <w:pPr>
        <w:spacing w:line="360" w:lineRule="auto"/>
        <w:ind w:left="748" w:hanging="567"/>
        <w:rPr>
          <w:rFonts w:ascii="宋体" w:hAnsi="宋体" w:cs="Arial"/>
          <w:sz w:val="24"/>
        </w:rPr>
      </w:pPr>
    </w:p>
    <w:p w14:paraId="22F5E3D2">
      <w:pPr>
        <w:spacing w:line="360" w:lineRule="auto"/>
        <w:ind w:left="748" w:hanging="567"/>
        <w:rPr>
          <w:rFonts w:ascii="宋体" w:hAnsi="宋体" w:cs="Arial"/>
          <w:sz w:val="24"/>
        </w:rPr>
      </w:pPr>
    </w:p>
    <w:p w14:paraId="7AECA078">
      <w:pPr>
        <w:spacing w:line="360" w:lineRule="auto"/>
        <w:ind w:left="748" w:hanging="567"/>
        <w:rPr>
          <w:rFonts w:ascii="宋体" w:hAnsi="宋体" w:cs="Arial"/>
          <w:sz w:val="24"/>
        </w:rPr>
      </w:pPr>
    </w:p>
    <w:p w14:paraId="1393737E">
      <w:pPr>
        <w:spacing w:line="360" w:lineRule="auto"/>
        <w:ind w:left="748" w:hanging="567"/>
        <w:rPr>
          <w:rFonts w:ascii="宋体" w:hAnsi="宋体" w:cs="Arial"/>
          <w:sz w:val="24"/>
        </w:rPr>
      </w:pPr>
    </w:p>
    <w:p w14:paraId="30D4B393">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277EA16E">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A3D0247">
      <w:pPr>
        <w:pStyle w:val="8"/>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v:textbox>
              </v:rect>
            </w:pict>
          </mc:Fallback>
        </mc:AlternateContent>
      </w:r>
    </w:p>
    <w:p w14:paraId="11A6B843">
      <w:pPr>
        <w:pStyle w:val="8"/>
        <w:rPr>
          <w:b/>
          <w:bCs/>
          <w:sz w:val="21"/>
        </w:rPr>
      </w:pPr>
    </w:p>
    <w:p w14:paraId="00A3DBD2">
      <w:pPr>
        <w:pStyle w:val="5"/>
        <w:spacing w:line="360" w:lineRule="auto"/>
        <w:ind w:firstLine="0"/>
        <w:jc w:val="left"/>
        <w:rPr>
          <w:b/>
          <w:bCs/>
        </w:rPr>
      </w:pPr>
      <w:r>
        <w:rPr>
          <w:b/>
          <w:bCs/>
        </w:rPr>
        <w:br w:type="page"/>
      </w:r>
    </w:p>
    <w:p w14:paraId="6761E0B0">
      <w:pPr>
        <w:pStyle w:val="5"/>
        <w:spacing w:line="360" w:lineRule="auto"/>
        <w:jc w:val="center"/>
        <w:rPr>
          <w:rFonts w:ascii="宋体" w:hAnsi="宋体"/>
          <w:b/>
          <w:sz w:val="24"/>
          <w:szCs w:val="24"/>
        </w:rPr>
      </w:pPr>
      <w:r>
        <w:rPr>
          <w:rFonts w:hint="eastAsia" w:ascii="宋体" w:hAnsi="宋体"/>
          <w:b/>
          <w:sz w:val="24"/>
          <w:szCs w:val="24"/>
        </w:rPr>
        <w:t>法定代表人授权书</w:t>
      </w:r>
    </w:p>
    <w:p w14:paraId="785FE40C">
      <w:pPr>
        <w:pStyle w:val="8"/>
        <w:rPr>
          <w:b/>
          <w:bCs/>
          <w:szCs w:val="24"/>
        </w:rPr>
      </w:pPr>
    </w:p>
    <w:p w14:paraId="38C1F9D4">
      <w:pPr>
        <w:pStyle w:val="8"/>
        <w:rPr>
          <w:rFonts w:hint="eastAsia" w:eastAsia="宋体"/>
          <w:b/>
          <w:bCs/>
          <w:szCs w:val="24"/>
          <w:lang w:eastAsia="zh-CN"/>
        </w:rPr>
      </w:pPr>
      <w:r>
        <w:rPr>
          <w:rFonts w:hint="eastAsia"/>
          <w:b/>
          <w:bCs/>
          <w:szCs w:val="24"/>
        </w:rPr>
        <w:t>致:</w:t>
      </w:r>
      <w:bookmarkStart w:id="25" w:name="_GoBack"/>
      <w:bookmarkEnd w:id="25"/>
      <w:r>
        <w:rPr>
          <w:rFonts w:hint="eastAsia"/>
          <w:b/>
          <w:bCs/>
          <w:szCs w:val="24"/>
          <w:lang w:eastAsia="zh-CN"/>
        </w:rPr>
        <w:t>湛江经济技术开发区农业农村和海洋经济发展局</w:t>
      </w:r>
    </w:p>
    <w:p w14:paraId="34EF473C">
      <w:pPr>
        <w:pStyle w:val="8"/>
        <w:rPr>
          <w:rFonts w:hint="eastAsia"/>
          <w:b/>
          <w:bCs/>
          <w:szCs w:val="24"/>
        </w:rPr>
      </w:pPr>
    </w:p>
    <w:p w14:paraId="5685899A">
      <w:pPr>
        <w:pStyle w:val="8"/>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28F236FB">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3B5C7244">
      <w:pPr>
        <w:spacing w:line="360" w:lineRule="auto"/>
        <w:rPr>
          <w:rFonts w:ascii="宋体"/>
          <w:sz w:val="24"/>
        </w:rPr>
      </w:pPr>
    </w:p>
    <w:p w14:paraId="511CF5B7">
      <w:pPr>
        <w:spacing w:line="360" w:lineRule="auto"/>
        <w:rPr>
          <w:rFonts w:ascii="宋体"/>
          <w:sz w:val="24"/>
        </w:rPr>
      </w:pPr>
    </w:p>
    <w:p w14:paraId="6F83A544">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034F2310">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7EECE04D">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507FA6CA">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7487785B">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35091CC">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v:textbox>
              </v:rect>
            </w:pict>
          </mc:Fallback>
        </mc:AlternateContent>
      </w:r>
    </w:p>
    <w:p w14:paraId="03E779F1">
      <w:pPr>
        <w:tabs>
          <w:tab w:val="left" w:pos="2041"/>
          <w:tab w:val="left" w:pos="3600"/>
          <w:tab w:val="left" w:pos="3780"/>
        </w:tabs>
        <w:spacing w:line="360" w:lineRule="auto"/>
        <w:ind w:firstLine="424" w:firstLineChars="202"/>
        <w:rPr>
          <w:rFonts w:ascii="Arial" w:hAnsi="Arial" w:cs="Arial"/>
          <w:szCs w:val="21"/>
        </w:rPr>
      </w:pPr>
    </w:p>
    <w:p w14:paraId="6D4C5C09">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452E6C1E">
      <w:pPr>
        <w:spacing w:line="580" w:lineRule="exact"/>
        <w:rPr>
          <w:rFonts w:ascii="仿宋_GB2312" w:eastAsia="仿宋_GB2312"/>
          <w:sz w:val="32"/>
          <w:szCs w:val="32"/>
        </w:rPr>
      </w:pPr>
    </w:p>
    <w:p w14:paraId="7A84DA89">
      <w:pPr>
        <w:spacing w:line="580" w:lineRule="exact"/>
        <w:rPr>
          <w:rFonts w:ascii="仿宋_GB2312" w:eastAsia="仿宋_GB2312"/>
          <w:sz w:val="32"/>
          <w:szCs w:val="32"/>
        </w:rPr>
      </w:pPr>
    </w:p>
    <w:p w14:paraId="0FBC1F8F">
      <w:pPr>
        <w:spacing w:line="580" w:lineRule="exact"/>
        <w:rPr>
          <w:rFonts w:ascii="仿宋_GB2312" w:eastAsia="仿宋_GB2312"/>
          <w:sz w:val="32"/>
          <w:szCs w:val="32"/>
        </w:rPr>
      </w:pPr>
    </w:p>
    <w:p w14:paraId="02BE09CC">
      <w:pPr>
        <w:spacing w:line="580" w:lineRule="exact"/>
        <w:rPr>
          <w:rFonts w:ascii="仿宋_GB2312" w:eastAsia="仿宋_GB2312"/>
          <w:sz w:val="32"/>
          <w:szCs w:val="32"/>
        </w:rPr>
      </w:pPr>
    </w:p>
    <w:p w14:paraId="19B5F519">
      <w:pPr>
        <w:spacing w:line="580" w:lineRule="exact"/>
        <w:rPr>
          <w:rFonts w:ascii="仿宋_GB2312" w:eastAsia="仿宋_GB2312"/>
          <w:sz w:val="32"/>
          <w:szCs w:val="32"/>
        </w:rPr>
      </w:pPr>
    </w:p>
    <w:p w14:paraId="5E11B5D4">
      <w:pPr>
        <w:spacing w:line="580" w:lineRule="exact"/>
        <w:rPr>
          <w:rFonts w:ascii="仿宋_GB2312" w:eastAsia="仿宋_GB2312"/>
          <w:sz w:val="32"/>
          <w:szCs w:val="32"/>
        </w:rPr>
      </w:pPr>
    </w:p>
    <w:p w14:paraId="6F2AB78A">
      <w:pPr>
        <w:spacing w:line="580" w:lineRule="exact"/>
        <w:rPr>
          <w:rFonts w:ascii="仿宋_GB2312" w:eastAsia="仿宋_GB2312"/>
          <w:sz w:val="32"/>
          <w:szCs w:val="32"/>
        </w:rPr>
      </w:pPr>
    </w:p>
    <w:p w14:paraId="5A61CC4D">
      <w:pPr>
        <w:pStyle w:val="2"/>
        <w:spacing w:before="0" w:after="0" w:line="360" w:lineRule="auto"/>
      </w:pPr>
      <w:r>
        <w:rPr>
          <w:rFonts w:hint="eastAsia"/>
        </w:rPr>
        <w:t>第二部分  评审办法</w:t>
      </w:r>
    </w:p>
    <w:p w14:paraId="45DB1B5E">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202C1A6D">
      <w:pPr>
        <w:spacing w:line="360" w:lineRule="auto"/>
        <w:jc w:val="center"/>
        <w:rPr>
          <w:rFonts w:ascii="宋体" w:hAnsi="宋体"/>
          <w:b/>
          <w:bCs/>
          <w:sz w:val="28"/>
        </w:rPr>
      </w:pPr>
      <w:r>
        <w:rPr>
          <w:rFonts w:hint="eastAsia" w:ascii="宋体" w:hAnsi="宋体"/>
          <w:b/>
          <w:bCs/>
          <w:sz w:val="28"/>
        </w:rPr>
        <w:t>技术评审表</w:t>
      </w:r>
    </w:p>
    <w:tbl>
      <w:tblPr>
        <w:tblStyle w:val="12"/>
        <w:tblW w:w="9934" w:type="dxa"/>
        <w:jc w:val="center"/>
        <w:tblLayout w:type="fixed"/>
        <w:tblCellMar>
          <w:top w:w="0" w:type="dxa"/>
          <w:left w:w="108" w:type="dxa"/>
          <w:bottom w:w="0" w:type="dxa"/>
          <w:right w:w="108" w:type="dxa"/>
        </w:tblCellMar>
      </w:tblPr>
      <w:tblGrid>
        <w:gridCol w:w="720"/>
        <w:gridCol w:w="1701"/>
        <w:gridCol w:w="6757"/>
        <w:gridCol w:w="756"/>
      </w:tblGrid>
      <w:tr w14:paraId="0B7DCFEB">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4C947951">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70D92F92">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25F9452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253229D3">
            <w:pPr>
              <w:widowControl/>
              <w:spacing w:line="400" w:lineRule="exact"/>
              <w:jc w:val="center"/>
              <w:rPr>
                <w:rFonts w:ascii="宋体" w:hAnsi="宋体" w:cs="宋体"/>
                <w:b/>
                <w:bCs/>
                <w:sz w:val="24"/>
              </w:rPr>
            </w:pPr>
            <w:r>
              <w:rPr>
                <w:rFonts w:hint="eastAsia" w:ascii="宋体" w:hAnsi="宋体" w:cs="宋体"/>
                <w:b/>
                <w:bCs/>
                <w:sz w:val="24"/>
              </w:rPr>
              <w:t>分值</w:t>
            </w:r>
          </w:p>
        </w:tc>
      </w:tr>
      <w:tr w14:paraId="55A2A01D">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284CF685">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18DEE44F">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1C6C6E9C">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0BE78722">
            <w:pPr>
              <w:widowControl/>
              <w:spacing w:line="400" w:lineRule="exact"/>
              <w:jc w:val="center"/>
              <w:rPr>
                <w:rFonts w:ascii="宋体" w:hAnsi="宋体" w:cs="宋体"/>
                <w:sz w:val="24"/>
              </w:rPr>
            </w:pPr>
            <w:r>
              <w:rPr>
                <w:rFonts w:hint="eastAsia" w:ascii="宋体" w:hAnsi="宋体" w:cs="宋体"/>
                <w:sz w:val="24"/>
              </w:rPr>
              <w:t>5</w:t>
            </w:r>
          </w:p>
        </w:tc>
      </w:tr>
      <w:tr w14:paraId="600D8B23">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2B30FF3E">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64F32A5C">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2E6CB404">
            <w:pPr>
              <w:pStyle w:val="16"/>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233D3585">
            <w:pPr>
              <w:pStyle w:val="16"/>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5D021E01">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2E91EDB">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7D6CAA6E">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0D9CFC67">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14:paraId="58AFD3E0">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270958D6">
            <w:pPr>
              <w:widowControl/>
              <w:spacing w:line="360" w:lineRule="exact"/>
              <w:jc w:val="center"/>
              <w:rPr>
                <w:rFonts w:ascii="宋体" w:hAnsi="宋体" w:cs="宋体"/>
                <w:sz w:val="24"/>
              </w:rPr>
            </w:pPr>
            <w:r>
              <w:rPr>
                <w:rFonts w:hint="eastAsia" w:ascii="宋体" w:hAnsi="宋体" w:cs="宋体"/>
                <w:sz w:val="24"/>
              </w:rPr>
              <w:t>10</w:t>
            </w:r>
          </w:p>
        </w:tc>
      </w:tr>
      <w:tr w14:paraId="41FA675B">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44DBEB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61DD0910">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00EF8F83">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9603A51">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1A5D5689">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7DB7A45F">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4ADCDE9A">
            <w:pPr>
              <w:widowControl/>
              <w:spacing w:line="360" w:lineRule="exact"/>
              <w:jc w:val="center"/>
              <w:rPr>
                <w:rFonts w:ascii="宋体" w:hAnsi="宋体" w:cs="宋体"/>
                <w:sz w:val="24"/>
              </w:rPr>
            </w:pPr>
            <w:r>
              <w:rPr>
                <w:rFonts w:hint="eastAsia" w:ascii="宋体" w:hAnsi="宋体" w:cs="宋体"/>
                <w:sz w:val="24"/>
              </w:rPr>
              <w:t>40</w:t>
            </w:r>
          </w:p>
        </w:tc>
      </w:tr>
      <w:tr w14:paraId="5B1E0734">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7FC4CBB3">
            <w:pPr>
              <w:pStyle w:val="16"/>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2371D95B">
            <w:pPr>
              <w:pStyle w:val="16"/>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14:paraId="64D243E6">
      <w:pPr>
        <w:widowControl/>
        <w:jc w:val="left"/>
        <w:rPr>
          <w:rFonts w:ascii="宋体" w:hAnsi="宋体"/>
          <w:b/>
          <w:bCs/>
          <w:sz w:val="28"/>
        </w:rPr>
      </w:pPr>
      <w:r>
        <w:rPr>
          <w:rFonts w:hint="eastAsia" w:ascii="宋体" w:hAnsi="宋体"/>
          <w:b/>
          <w:bCs/>
          <w:sz w:val="28"/>
        </w:rPr>
        <w:t>附表二：</w:t>
      </w:r>
    </w:p>
    <w:p w14:paraId="5FFD062B">
      <w:pPr>
        <w:spacing w:line="360" w:lineRule="auto"/>
        <w:jc w:val="center"/>
        <w:rPr>
          <w:rFonts w:ascii="宋体" w:hAnsi="宋体"/>
          <w:b/>
          <w:bCs/>
          <w:sz w:val="24"/>
        </w:rPr>
      </w:pPr>
      <w:r>
        <w:rPr>
          <w:rFonts w:hint="eastAsia" w:ascii="宋体" w:hAnsi="宋体"/>
          <w:b/>
          <w:bCs/>
          <w:sz w:val="28"/>
        </w:rPr>
        <w:t>商务评审</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279F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62ABC8CF">
            <w:pPr>
              <w:spacing w:line="400" w:lineRule="exact"/>
              <w:jc w:val="center"/>
              <w:rPr>
                <w:rFonts w:ascii="宋体" w:hAnsi="宋体"/>
                <w:bCs/>
                <w:color w:val="000000"/>
                <w:sz w:val="24"/>
              </w:rPr>
            </w:pPr>
            <w:r>
              <w:rPr>
                <w:rFonts w:hint="eastAsia" w:ascii="宋体" w:hAnsi="宋体"/>
                <w:bCs/>
                <w:color w:val="000000"/>
                <w:sz w:val="24"/>
              </w:rPr>
              <w:t>商务部分</w:t>
            </w:r>
          </w:p>
          <w:p w14:paraId="1ABF2BC9">
            <w:pPr>
              <w:spacing w:line="400" w:lineRule="exact"/>
              <w:jc w:val="center"/>
              <w:rPr>
                <w:rFonts w:ascii="宋体" w:hAnsi="宋体"/>
                <w:bCs/>
                <w:color w:val="000000"/>
                <w:sz w:val="24"/>
              </w:rPr>
            </w:pPr>
            <w:r>
              <w:rPr>
                <w:rFonts w:hint="eastAsia" w:ascii="宋体" w:hAnsi="宋体"/>
                <w:bCs/>
                <w:color w:val="000000"/>
                <w:sz w:val="24"/>
              </w:rPr>
              <w:t>（40分）</w:t>
            </w:r>
          </w:p>
        </w:tc>
        <w:tc>
          <w:tcPr>
            <w:tcW w:w="7512" w:type="dxa"/>
          </w:tcPr>
          <w:p w14:paraId="0A60E425">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14:paraId="4433D07B">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529D338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32B1DA3D">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7419D644">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5D270577">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3098">
    <w:pPr>
      <w:pStyle w:val="9"/>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5B0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GMyODIwNmZlY2NhNzg4MjA0YTczNDQyMGNhYTQ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2284D55"/>
    <w:rsid w:val="06D01FD2"/>
    <w:rsid w:val="07DC1316"/>
    <w:rsid w:val="1B656D35"/>
    <w:rsid w:val="25AD6045"/>
    <w:rsid w:val="287E2277"/>
    <w:rsid w:val="2A7B2351"/>
    <w:rsid w:val="2E5A0250"/>
    <w:rsid w:val="36A20D80"/>
    <w:rsid w:val="3E032D27"/>
    <w:rsid w:val="44783849"/>
    <w:rsid w:val="4DA32452"/>
    <w:rsid w:val="5069160D"/>
    <w:rsid w:val="560F1F02"/>
    <w:rsid w:val="617F52FC"/>
    <w:rsid w:val="7B633C1E"/>
    <w:rsid w:val="EF54F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5"/>
    <w:autoRedefine/>
    <w:qFormat/>
    <w:uiPriority w:val="0"/>
    <w:pPr>
      <w:ind w:firstLine="420"/>
    </w:pPr>
    <w:rPr>
      <w:rFonts w:eastAsia="宋体"/>
    </w:rPr>
  </w:style>
  <w:style w:type="paragraph" w:styleId="6">
    <w:name w:val="Body Text 3"/>
    <w:basedOn w:val="1"/>
    <w:link w:val="24"/>
    <w:autoRedefine/>
    <w:semiHidden/>
    <w:unhideWhenUsed/>
    <w:qFormat/>
    <w:uiPriority w:val="99"/>
    <w:pPr>
      <w:spacing w:after="120"/>
    </w:pPr>
    <w:rPr>
      <w:sz w:val="16"/>
      <w:szCs w:val="16"/>
    </w:rPr>
  </w:style>
  <w:style w:type="paragraph" w:styleId="7">
    <w:name w:val="Body Text"/>
    <w:basedOn w:val="1"/>
    <w:link w:val="23"/>
    <w:autoRedefine/>
    <w:qFormat/>
    <w:uiPriority w:val="0"/>
    <w:pPr>
      <w:spacing w:line="480" w:lineRule="auto"/>
    </w:pPr>
    <w:rPr>
      <w:sz w:val="24"/>
      <w:szCs w:val="24"/>
    </w:rPr>
  </w:style>
  <w:style w:type="paragraph" w:styleId="8">
    <w:name w:val="Plain Text"/>
    <w:basedOn w:val="1"/>
    <w:link w:val="21"/>
    <w:autoRedefine/>
    <w:qFormat/>
    <w:uiPriority w:val="99"/>
    <w:pPr>
      <w:spacing w:line="360" w:lineRule="auto"/>
    </w:pPr>
    <w:rPr>
      <w:rFonts w:ascii="宋体" w:hAnsi="Courier New" w:eastAsia="宋体"/>
      <w:sz w:val="24"/>
      <w:szCs w:val="21"/>
    </w:rPr>
  </w:style>
  <w:style w:type="paragraph" w:styleId="9">
    <w:name w:val="footer"/>
    <w:basedOn w:val="1"/>
    <w:link w:val="22"/>
    <w:autoRedefine/>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10">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标题 1 Char"/>
    <w:basedOn w:val="14"/>
    <w:link w:val="2"/>
    <w:autoRedefine/>
    <w:qFormat/>
    <w:uiPriority w:val="0"/>
    <w:rPr>
      <w:rFonts w:ascii="Times New Roman" w:hAnsi="Times New Roman" w:eastAsia="宋体" w:cs="Times New Roman"/>
      <w:b/>
      <w:kern w:val="44"/>
      <w:sz w:val="32"/>
      <w:szCs w:val="20"/>
    </w:rPr>
  </w:style>
  <w:style w:type="character" w:customStyle="1" w:styleId="18">
    <w:name w:val="标题 2 Char"/>
    <w:basedOn w:val="14"/>
    <w:link w:val="3"/>
    <w:autoRedefine/>
    <w:qFormat/>
    <w:uiPriority w:val="9"/>
    <w:rPr>
      <w:rFonts w:asciiTheme="majorHAnsi" w:hAnsiTheme="majorHAnsi" w:eastAsiaTheme="majorEastAsia" w:cstheme="majorBidi"/>
      <w:b/>
      <w:bCs/>
      <w:sz w:val="32"/>
      <w:szCs w:val="32"/>
    </w:rPr>
  </w:style>
  <w:style w:type="character" w:customStyle="1" w:styleId="19">
    <w:name w:val="纯文本 Char"/>
    <w:link w:val="8"/>
    <w:autoRedefine/>
    <w:qFormat/>
    <w:uiPriority w:val="99"/>
    <w:rPr>
      <w:rFonts w:ascii="宋体" w:hAnsi="Courier New" w:eastAsia="宋体"/>
      <w:sz w:val="24"/>
      <w:szCs w:val="21"/>
    </w:rPr>
  </w:style>
  <w:style w:type="character" w:customStyle="1" w:styleId="20">
    <w:name w:val="正文文本 Char"/>
    <w:link w:val="7"/>
    <w:autoRedefine/>
    <w:qFormat/>
    <w:uiPriority w:val="0"/>
    <w:rPr>
      <w:sz w:val="24"/>
      <w:szCs w:val="24"/>
    </w:rPr>
  </w:style>
  <w:style w:type="character" w:customStyle="1" w:styleId="21">
    <w:name w:val="纯文本 Char1"/>
    <w:basedOn w:val="14"/>
    <w:link w:val="8"/>
    <w:autoRedefine/>
    <w:semiHidden/>
    <w:qFormat/>
    <w:uiPriority w:val="99"/>
    <w:rPr>
      <w:rFonts w:ascii="宋体" w:hAnsi="Courier New" w:eastAsia="宋体" w:cs="Courier New"/>
      <w:szCs w:val="21"/>
    </w:rPr>
  </w:style>
  <w:style w:type="character" w:customStyle="1" w:styleId="22">
    <w:name w:val="页脚 Char"/>
    <w:basedOn w:val="14"/>
    <w:link w:val="9"/>
    <w:autoRedefine/>
    <w:qFormat/>
    <w:uiPriority w:val="0"/>
    <w:rPr>
      <w:rFonts w:ascii="Times" w:hAnsi="Times" w:eastAsia="宋体" w:cs="Times New Roman"/>
      <w:sz w:val="18"/>
      <w:szCs w:val="18"/>
    </w:rPr>
  </w:style>
  <w:style w:type="character" w:customStyle="1" w:styleId="23">
    <w:name w:val="正文文本 Char1"/>
    <w:basedOn w:val="14"/>
    <w:link w:val="7"/>
    <w:autoRedefine/>
    <w:semiHidden/>
    <w:qFormat/>
    <w:uiPriority w:val="99"/>
  </w:style>
  <w:style w:type="character" w:customStyle="1" w:styleId="24">
    <w:name w:val="正文文本 3 Char"/>
    <w:basedOn w:val="14"/>
    <w:link w:val="6"/>
    <w:autoRedefine/>
    <w:semiHidden/>
    <w:qFormat/>
    <w:uiPriority w:val="99"/>
    <w:rPr>
      <w:sz w:val="16"/>
      <w:szCs w:val="16"/>
    </w:rPr>
  </w:style>
  <w:style w:type="character" w:customStyle="1" w:styleId="25">
    <w:name w:val="正文缩进 Char"/>
    <w:link w:val="5"/>
    <w:autoRedefine/>
    <w:qFormat/>
    <w:uiPriority w:val="0"/>
    <w:rPr>
      <w:rFonts w:eastAsia="宋体"/>
    </w:rPr>
  </w:style>
  <w:style w:type="paragraph" w:styleId="26">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7">
    <w:name w:val="页眉 Char"/>
    <w:basedOn w:val="14"/>
    <w:link w:val="10"/>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2288</Words>
  <Characters>2441</Characters>
  <Lines>23</Lines>
  <Paragraphs>6</Paragraphs>
  <TotalTime>25</TotalTime>
  <ScaleCrop>false</ScaleCrop>
  <LinksUpToDate>false</LinksUpToDate>
  <CharactersWithSpaces>3097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2021-06-09T09:44:00Z</dcterms:created>
  <dc:creator>胡信生</dc:creator>
  <cp:lastModifiedBy>五哥</cp:lastModifiedBy>
  <cp:lastPrinted>2026-04-14T07:16:00Z</cp:lastPrinted>
  <dcterms:modified xsi:type="dcterms:W3CDTF">2026-04-15T05:45:14Z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DFFCB193451F4300A2316E9B7422ADC6_13</vt:lpwstr>
  </property>
  <property fmtid="{D5CDD505-2E9C-101B-9397-08002B2CF9AE}" pid="4" name="KSOTemplateDocerSaveRecord">
    <vt:lpwstr>eyJoZGlkIjoiZmNjZjJjNWFjNThlMTZiZjBkZjYxZjNmM2UwZDhhNGEiLCJ1c2VySWQiOiIxMjcxMTQyNTUyIn0=</vt:lpwstr>
  </property>
</Properties>
</file>