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4D5AF" w14:textId="0A61E626" w:rsidR="009116CF" w:rsidRDefault="00D93407" w:rsidP="00D93407">
      <w:pPr>
        <w:pStyle w:val="1"/>
        <w:jc w:val="center"/>
      </w:pPr>
      <w:r>
        <w:rPr>
          <w:rFonts w:hint="eastAsia"/>
        </w:rPr>
        <w:t>学校简介</w:t>
      </w:r>
    </w:p>
    <w:p w14:paraId="17968799" w14:textId="77777777" w:rsidR="00B5227A" w:rsidRPr="00F02316" w:rsidRDefault="00B5227A" w:rsidP="00B5227A">
      <w:pPr>
        <w:pStyle w:val="a3"/>
        <w:numPr>
          <w:ilvl w:val="0"/>
          <w:numId w:val="1"/>
        </w:numPr>
        <w:ind w:firstLineChars="0"/>
        <w:rPr>
          <w:rFonts w:asciiTheme="majorEastAsia" w:eastAsiaTheme="majorEastAsia" w:hAnsiTheme="majorEastAsia"/>
          <w:sz w:val="30"/>
          <w:szCs w:val="30"/>
        </w:rPr>
      </w:pPr>
      <w:r w:rsidRPr="00F02316">
        <w:rPr>
          <w:rFonts w:asciiTheme="majorEastAsia" w:eastAsiaTheme="majorEastAsia" w:hAnsiTheme="majorEastAsia" w:hint="eastAsia"/>
          <w:sz w:val="30"/>
          <w:szCs w:val="30"/>
        </w:rPr>
        <w:t>学校简介</w:t>
      </w:r>
    </w:p>
    <w:p w14:paraId="232897C7" w14:textId="42B45ED6" w:rsidR="00104632" w:rsidRDefault="00B5227A" w:rsidP="00D93407">
      <w:pPr>
        <w:ind w:firstLineChars="150" w:firstLine="450"/>
        <w:rPr>
          <w:rFonts w:asciiTheme="majorEastAsia" w:eastAsiaTheme="majorEastAsia" w:hAnsiTheme="majorEastAsia" w:hint="eastAsia"/>
          <w:sz w:val="30"/>
          <w:szCs w:val="30"/>
        </w:rPr>
      </w:pPr>
      <w:r w:rsidRPr="00F02316">
        <w:rPr>
          <w:rFonts w:asciiTheme="majorEastAsia" w:eastAsiaTheme="majorEastAsia" w:hAnsiTheme="majorEastAsia"/>
          <w:sz w:val="30"/>
          <w:szCs w:val="30"/>
        </w:rPr>
        <w:t>华中师范大学湛江附属学校(湛江经济技术开发区第三中学)是华中师范大学与湛江经济技术开发区管委会和湛江市盛和投资有限公司三方合办的一所九年一贯制公办学校。</w:t>
      </w:r>
    </w:p>
    <w:p w14:paraId="0F0ECBBC" w14:textId="1CA71BEC" w:rsidR="00104632" w:rsidRPr="00F02316" w:rsidRDefault="00B5227A" w:rsidP="00104632">
      <w:pPr>
        <w:ind w:firstLineChars="200" w:firstLine="600"/>
        <w:rPr>
          <w:rFonts w:asciiTheme="majorEastAsia" w:eastAsiaTheme="majorEastAsia" w:hAnsiTheme="majorEastAsia"/>
          <w:sz w:val="30"/>
          <w:szCs w:val="30"/>
        </w:rPr>
      </w:pPr>
      <w:r w:rsidRPr="00F02316">
        <w:rPr>
          <w:rFonts w:asciiTheme="majorEastAsia" w:eastAsiaTheme="majorEastAsia" w:hAnsiTheme="majorEastAsia"/>
          <w:sz w:val="30"/>
          <w:szCs w:val="30"/>
        </w:rPr>
        <w:t>学校位于湛江市中心人民大道旁，盛和园内，占地面积</w:t>
      </w:r>
      <w:r w:rsidR="00CA1A59" w:rsidRPr="00F02316">
        <w:rPr>
          <w:rFonts w:asciiTheme="majorEastAsia" w:eastAsiaTheme="majorEastAsia" w:hAnsiTheme="majorEastAsia" w:hint="eastAsia"/>
          <w:sz w:val="30"/>
          <w:szCs w:val="30"/>
        </w:rPr>
        <w:t>50亩</w:t>
      </w:r>
      <w:r w:rsidRPr="00F02316">
        <w:rPr>
          <w:rFonts w:asciiTheme="majorEastAsia" w:eastAsiaTheme="majorEastAsia" w:hAnsiTheme="majorEastAsia"/>
          <w:sz w:val="30"/>
          <w:szCs w:val="30"/>
        </w:rPr>
        <w:t>，总建筑面积</w:t>
      </w:r>
      <w:r w:rsidR="00CA1A59" w:rsidRPr="00F02316">
        <w:rPr>
          <w:rFonts w:asciiTheme="majorEastAsia" w:eastAsiaTheme="majorEastAsia" w:hAnsiTheme="majorEastAsia" w:hint="eastAsia"/>
          <w:sz w:val="30"/>
          <w:szCs w:val="30"/>
        </w:rPr>
        <w:t>35000</w:t>
      </w:r>
      <w:r w:rsidRPr="00F02316">
        <w:rPr>
          <w:rFonts w:asciiTheme="majorEastAsia" w:eastAsiaTheme="majorEastAsia" w:hAnsiTheme="majorEastAsia"/>
          <w:sz w:val="30"/>
          <w:szCs w:val="30"/>
        </w:rPr>
        <w:t>平米，2017年动工建设，2019年4月交付使用，2019年9月1日开学。办学规模为54个班2520人，其中小学36个班，初中18个班。学校花团锦簇、鸟语花香、闹中取静、曲径芬芳,校园环境优雅。为学生提供最优越的学习和成长环境。</w:t>
      </w:r>
    </w:p>
    <w:p w14:paraId="15C77ACF" w14:textId="218F561E" w:rsidR="00104632" w:rsidRPr="00F02316" w:rsidRDefault="00B5227A" w:rsidP="00B5227A">
      <w:pPr>
        <w:rPr>
          <w:rFonts w:asciiTheme="majorEastAsia" w:eastAsiaTheme="majorEastAsia" w:hAnsiTheme="majorEastAsia" w:hint="eastAsia"/>
          <w:sz w:val="30"/>
          <w:szCs w:val="30"/>
        </w:rPr>
      </w:pPr>
      <w:r w:rsidRPr="00F02316">
        <w:rPr>
          <w:rFonts w:asciiTheme="majorEastAsia" w:eastAsiaTheme="majorEastAsia" w:hAnsiTheme="majorEastAsia"/>
          <w:sz w:val="30"/>
          <w:szCs w:val="30"/>
        </w:rPr>
        <w:t> </w:t>
      </w:r>
      <w:r w:rsidR="00F02316" w:rsidRPr="00F02316">
        <w:rPr>
          <w:rFonts w:asciiTheme="majorEastAsia" w:eastAsiaTheme="majorEastAsia" w:hAnsiTheme="majorEastAsia" w:hint="eastAsia"/>
          <w:b/>
          <w:sz w:val="30"/>
          <w:szCs w:val="30"/>
        </w:rPr>
        <w:t xml:space="preserve"> </w:t>
      </w:r>
      <w:r w:rsidRPr="00F02316">
        <w:rPr>
          <w:rFonts w:asciiTheme="majorEastAsia" w:eastAsiaTheme="majorEastAsia" w:hAnsiTheme="majorEastAsia"/>
          <w:b/>
          <w:sz w:val="30"/>
          <w:szCs w:val="30"/>
        </w:rPr>
        <w:t>教学设施优良</w:t>
      </w:r>
      <w:r w:rsidR="006542EF">
        <w:rPr>
          <w:rFonts w:asciiTheme="majorEastAsia" w:eastAsiaTheme="majorEastAsia" w:hAnsiTheme="majorEastAsia" w:hint="eastAsia"/>
          <w:b/>
          <w:sz w:val="30"/>
          <w:szCs w:val="30"/>
        </w:rPr>
        <w:t>。</w:t>
      </w:r>
      <w:r w:rsidRPr="00F02316">
        <w:rPr>
          <w:rFonts w:asciiTheme="majorEastAsia" w:eastAsiaTheme="majorEastAsia" w:hAnsiTheme="majorEastAsia"/>
          <w:sz w:val="30"/>
          <w:szCs w:val="30"/>
        </w:rPr>
        <w:t>塑胶跑道、鲲鹏球馆（室内）、日新书院、双屏教室、创客空间、</w:t>
      </w:r>
      <w:r w:rsidR="00CA1A59" w:rsidRPr="00F02316">
        <w:rPr>
          <w:rFonts w:asciiTheme="majorEastAsia" w:eastAsiaTheme="majorEastAsia" w:hAnsiTheme="majorEastAsia" w:hint="eastAsia"/>
          <w:sz w:val="30"/>
          <w:szCs w:val="30"/>
        </w:rPr>
        <w:t>未来</w:t>
      </w:r>
      <w:r w:rsidR="00CA1A59" w:rsidRPr="00F02316">
        <w:rPr>
          <w:rFonts w:asciiTheme="majorEastAsia" w:eastAsiaTheme="majorEastAsia" w:hAnsiTheme="majorEastAsia"/>
          <w:sz w:val="30"/>
          <w:szCs w:val="30"/>
        </w:rPr>
        <w:t>教室</w:t>
      </w:r>
      <w:r w:rsidRPr="00F02316">
        <w:rPr>
          <w:rFonts w:asciiTheme="majorEastAsia" w:eastAsiaTheme="majorEastAsia" w:hAnsiTheme="majorEastAsia"/>
          <w:sz w:val="30"/>
          <w:szCs w:val="30"/>
        </w:rPr>
        <w:t>等全学科多领域功能室及教学辅助用房应有尽有，功能齐全，设施先进。</w:t>
      </w:r>
    </w:p>
    <w:p w14:paraId="5E3EB3D0" w14:textId="346E6A57" w:rsidR="00104632" w:rsidRPr="00F02316" w:rsidRDefault="00B5227A" w:rsidP="00D93407">
      <w:pPr>
        <w:ind w:firstLineChars="100" w:firstLine="301"/>
        <w:rPr>
          <w:rFonts w:asciiTheme="majorEastAsia" w:eastAsiaTheme="majorEastAsia" w:hAnsiTheme="majorEastAsia" w:hint="eastAsia"/>
          <w:sz w:val="30"/>
          <w:szCs w:val="30"/>
        </w:rPr>
      </w:pPr>
      <w:r w:rsidRPr="00F02316">
        <w:rPr>
          <w:rFonts w:asciiTheme="majorEastAsia" w:eastAsiaTheme="majorEastAsia" w:hAnsiTheme="majorEastAsia"/>
          <w:b/>
          <w:sz w:val="30"/>
          <w:szCs w:val="30"/>
        </w:rPr>
        <w:t>教师队伍优秀</w:t>
      </w:r>
      <w:r w:rsidRPr="00F02316">
        <w:rPr>
          <w:rFonts w:asciiTheme="majorEastAsia" w:eastAsiaTheme="majorEastAsia" w:hAnsiTheme="majorEastAsia"/>
          <w:sz w:val="30"/>
          <w:szCs w:val="30"/>
        </w:rPr>
        <w:t>。</w:t>
      </w:r>
      <w:r w:rsidR="00CA1A59" w:rsidRPr="00F02316">
        <w:rPr>
          <w:rFonts w:asciiTheme="majorEastAsia" w:eastAsiaTheme="majorEastAsia" w:hAnsiTheme="majorEastAsia"/>
          <w:sz w:val="30"/>
          <w:szCs w:val="30"/>
        </w:rPr>
        <w:t>今年</w:t>
      </w:r>
      <w:r w:rsidR="008B5F0E" w:rsidRPr="00F02316">
        <w:rPr>
          <w:rFonts w:asciiTheme="majorEastAsia" w:eastAsiaTheme="majorEastAsia" w:hAnsiTheme="majorEastAsia" w:hint="eastAsia"/>
          <w:sz w:val="30"/>
          <w:szCs w:val="30"/>
        </w:rPr>
        <w:t>，在公司的大力资助下，经开区</w:t>
      </w:r>
      <w:r w:rsidRPr="00F02316">
        <w:rPr>
          <w:rFonts w:asciiTheme="majorEastAsia" w:eastAsiaTheme="majorEastAsia" w:hAnsiTheme="majorEastAsia"/>
          <w:sz w:val="30"/>
          <w:szCs w:val="30"/>
        </w:rPr>
        <w:t>面向全国</w:t>
      </w:r>
      <w:r w:rsidR="008B5F0E" w:rsidRPr="00F02316">
        <w:rPr>
          <w:rFonts w:asciiTheme="majorEastAsia" w:eastAsiaTheme="majorEastAsia" w:hAnsiTheme="majorEastAsia" w:hint="eastAsia"/>
          <w:sz w:val="30"/>
          <w:szCs w:val="30"/>
        </w:rPr>
        <w:t>，</w:t>
      </w:r>
      <w:r w:rsidR="008B5F0E" w:rsidRPr="00F02316">
        <w:rPr>
          <w:rFonts w:asciiTheme="majorEastAsia" w:eastAsiaTheme="majorEastAsia" w:hAnsiTheme="majorEastAsia"/>
          <w:sz w:val="30"/>
          <w:szCs w:val="30"/>
        </w:rPr>
        <w:t>为学校</w:t>
      </w:r>
      <w:r w:rsidRPr="00F02316">
        <w:rPr>
          <w:rFonts w:asciiTheme="majorEastAsia" w:eastAsiaTheme="majorEastAsia" w:hAnsiTheme="majorEastAsia"/>
          <w:sz w:val="30"/>
          <w:szCs w:val="30"/>
        </w:rPr>
        <w:t>招聘</w:t>
      </w:r>
      <w:r w:rsidR="00CA1A59" w:rsidRPr="00F02316">
        <w:rPr>
          <w:rFonts w:asciiTheme="majorEastAsia" w:eastAsiaTheme="majorEastAsia" w:hAnsiTheme="majorEastAsia" w:hint="eastAsia"/>
          <w:sz w:val="30"/>
          <w:szCs w:val="30"/>
        </w:rPr>
        <w:t>16名</w:t>
      </w:r>
      <w:r w:rsidRPr="00F02316">
        <w:rPr>
          <w:rFonts w:asciiTheme="majorEastAsia" w:eastAsiaTheme="majorEastAsia" w:hAnsiTheme="majorEastAsia"/>
          <w:sz w:val="30"/>
          <w:szCs w:val="30"/>
        </w:rPr>
        <w:t>全日制</w:t>
      </w:r>
      <w:r w:rsidR="00CA1A59" w:rsidRPr="00F02316">
        <w:rPr>
          <w:rFonts w:asciiTheme="majorEastAsia" w:eastAsiaTheme="majorEastAsia" w:hAnsiTheme="majorEastAsia" w:hint="eastAsia"/>
          <w:sz w:val="30"/>
          <w:szCs w:val="30"/>
        </w:rPr>
        <w:t>211</w:t>
      </w:r>
      <w:r w:rsidRPr="00F02316">
        <w:rPr>
          <w:rFonts w:asciiTheme="majorEastAsia" w:eastAsiaTheme="majorEastAsia" w:hAnsiTheme="majorEastAsia"/>
          <w:sz w:val="30"/>
          <w:szCs w:val="30"/>
        </w:rPr>
        <w:t>本科及以上学历</w:t>
      </w:r>
      <w:r w:rsidR="00CA1A59" w:rsidRPr="00F02316">
        <w:rPr>
          <w:rFonts w:asciiTheme="majorEastAsia" w:eastAsiaTheme="majorEastAsia" w:hAnsiTheme="majorEastAsia"/>
          <w:sz w:val="30"/>
          <w:szCs w:val="30"/>
        </w:rPr>
        <w:t>和</w:t>
      </w:r>
      <w:r w:rsidR="00CA1A59" w:rsidRPr="00F02316">
        <w:rPr>
          <w:rFonts w:asciiTheme="majorEastAsia" w:eastAsiaTheme="majorEastAsia" w:hAnsiTheme="majorEastAsia" w:hint="eastAsia"/>
          <w:sz w:val="30"/>
          <w:szCs w:val="30"/>
        </w:rPr>
        <w:t>985高校</w:t>
      </w:r>
      <w:r w:rsidRPr="00F02316">
        <w:rPr>
          <w:rFonts w:asciiTheme="majorEastAsia" w:eastAsiaTheme="majorEastAsia" w:hAnsiTheme="majorEastAsia"/>
          <w:sz w:val="30"/>
          <w:szCs w:val="30"/>
        </w:rPr>
        <w:t>优秀应届毕业生和优秀</w:t>
      </w:r>
      <w:r w:rsidR="00CA1A59" w:rsidRPr="00F02316">
        <w:rPr>
          <w:rFonts w:asciiTheme="majorEastAsia" w:eastAsiaTheme="majorEastAsia" w:hAnsiTheme="majorEastAsia" w:hint="eastAsia"/>
          <w:sz w:val="30"/>
          <w:szCs w:val="30"/>
        </w:rPr>
        <w:t>学科</w:t>
      </w:r>
      <w:r w:rsidR="00CA1A59" w:rsidRPr="00F02316">
        <w:rPr>
          <w:rFonts w:asciiTheme="majorEastAsia" w:eastAsiaTheme="majorEastAsia" w:hAnsiTheme="majorEastAsia"/>
          <w:sz w:val="30"/>
          <w:szCs w:val="30"/>
        </w:rPr>
        <w:t>带头人</w:t>
      </w:r>
      <w:r w:rsidRPr="00F02316">
        <w:rPr>
          <w:rFonts w:asciiTheme="majorEastAsia" w:eastAsiaTheme="majorEastAsia" w:hAnsiTheme="majorEastAsia"/>
          <w:sz w:val="30"/>
          <w:szCs w:val="30"/>
        </w:rPr>
        <w:t>。开学后，华中师大附中、附小每月选派特级教师、骨干教师到学校讲课、听课、评课、说课；学校也每月选派教师赴华师大附中</w:t>
      </w:r>
      <w:r w:rsidR="008B5F0E" w:rsidRPr="00F02316">
        <w:rPr>
          <w:rFonts w:asciiTheme="majorEastAsia" w:eastAsiaTheme="majorEastAsia" w:hAnsiTheme="majorEastAsia"/>
          <w:sz w:val="30"/>
          <w:szCs w:val="30"/>
        </w:rPr>
        <w:t xml:space="preserve"> </w:t>
      </w:r>
      <w:proofErr w:type="gramStart"/>
      <w:r w:rsidRPr="00F02316">
        <w:rPr>
          <w:rFonts w:asciiTheme="majorEastAsia" w:eastAsiaTheme="majorEastAsia" w:hAnsiTheme="majorEastAsia"/>
          <w:sz w:val="30"/>
          <w:szCs w:val="30"/>
        </w:rPr>
        <w:t>“一对一”</w:t>
      </w:r>
      <w:r w:rsidR="008B5F0E" w:rsidRPr="00F02316">
        <w:rPr>
          <w:rFonts w:asciiTheme="majorEastAsia" w:eastAsiaTheme="majorEastAsia" w:hAnsiTheme="majorEastAsia"/>
          <w:sz w:val="30"/>
          <w:szCs w:val="30"/>
        </w:rPr>
        <w:t>跟岗学习</w:t>
      </w:r>
      <w:proofErr w:type="gramEnd"/>
      <w:r w:rsidR="008B5F0E" w:rsidRPr="00F02316">
        <w:rPr>
          <w:rFonts w:asciiTheme="majorEastAsia" w:eastAsiaTheme="majorEastAsia" w:hAnsiTheme="majorEastAsia" w:hint="eastAsia"/>
          <w:sz w:val="30"/>
          <w:szCs w:val="30"/>
        </w:rPr>
        <w:t>，</w:t>
      </w:r>
      <w:r w:rsidRPr="00F02316">
        <w:rPr>
          <w:rFonts w:asciiTheme="majorEastAsia" w:eastAsiaTheme="majorEastAsia" w:hAnsiTheme="majorEastAsia"/>
          <w:sz w:val="30"/>
          <w:szCs w:val="30"/>
        </w:rPr>
        <w:t>打造一支专业素质过硬，综合素质强大的一流的教师队伍。</w:t>
      </w:r>
    </w:p>
    <w:p w14:paraId="0C50EE8B" w14:textId="2C75C24C" w:rsidR="00935C18" w:rsidRDefault="008B5F0E" w:rsidP="00D93407">
      <w:pPr>
        <w:ind w:firstLineChars="200" w:firstLine="602"/>
        <w:rPr>
          <w:rFonts w:asciiTheme="majorEastAsia" w:eastAsiaTheme="majorEastAsia" w:hAnsiTheme="majorEastAsia" w:hint="eastAsia"/>
          <w:sz w:val="30"/>
          <w:szCs w:val="30"/>
        </w:rPr>
      </w:pPr>
      <w:r w:rsidRPr="00F02316">
        <w:rPr>
          <w:rFonts w:asciiTheme="majorEastAsia" w:eastAsiaTheme="majorEastAsia" w:hAnsiTheme="majorEastAsia" w:hint="eastAsia"/>
          <w:b/>
          <w:sz w:val="30"/>
          <w:szCs w:val="30"/>
        </w:rPr>
        <w:t>办</w:t>
      </w:r>
      <w:r w:rsidR="00B5227A" w:rsidRPr="00F02316">
        <w:rPr>
          <w:rFonts w:asciiTheme="majorEastAsia" w:eastAsiaTheme="majorEastAsia" w:hAnsiTheme="majorEastAsia"/>
          <w:b/>
          <w:sz w:val="30"/>
          <w:szCs w:val="30"/>
        </w:rPr>
        <w:t>学理念鲜明。</w:t>
      </w:r>
      <w:r w:rsidR="00B5227A" w:rsidRPr="00F02316">
        <w:rPr>
          <w:rFonts w:asciiTheme="majorEastAsia" w:eastAsiaTheme="majorEastAsia" w:hAnsiTheme="majorEastAsia"/>
          <w:sz w:val="30"/>
          <w:szCs w:val="30"/>
        </w:rPr>
        <w:t>学校贯彻“和、美、智、善”的教育理念，</w:t>
      </w:r>
      <w:r w:rsidR="00B5227A" w:rsidRPr="00F02316">
        <w:rPr>
          <w:rFonts w:asciiTheme="majorEastAsia" w:eastAsiaTheme="majorEastAsia" w:hAnsiTheme="majorEastAsia"/>
          <w:sz w:val="30"/>
          <w:szCs w:val="30"/>
        </w:rPr>
        <w:lastRenderedPageBreak/>
        <w:t>开设一系列与之相匹配的特色课程，编制兼具本土文化及校园文化特色，符合学生成长特点的校本课程和国学读本</w:t>
      </w:r>
      <w:r w:rsidRPr="00F02316">
        <w:rPr>
          <w:rFonts w:asciiTheme="majorEastAsia" w:eastAsiaTheme="majorEastAsia" w:hAnsiTheme="majorEastAsia" w:hint="eastAsia"/>
          <w:sz w:val="30"/>
          <w:szCs w:val="30"/>
        </w:rPr>
        <w:t>；</w:t>
      </w:r>
      <w:r w:rsidR="00B5227A" w:rsidRPr="00F02316">
        <w:rPr>
          <w:rFonts w:asciiTheme="majorEastAsia" w:eastAsiaTheme="majorEastAsia" w:hAnsiTheme="majorEastAsia" w:hint="eastAsia"/>
          <w:sz w:val="30"/>
          <w:szCs w:val="30"/>
        </w:rPr>
        <w:t>认真施行“三二一”工程（三百首古诗文，两项技能，一手好字），</w:t>
      </w:r>
      <w:r w:rsidR="00B5227A" w:rsidRPr="00F02316">
        <w:rPr>
          <w:rFonts w:asciiTheme="majorEastAsia" w:eastAsiaTheme="majorEastAsia" w:hAnsiTheme="majorEastAsia"/>
          <w:sz w:val="30"/>
          <w:szCs w:val="30"/>
        </w:rPr>
        <w:t>致力于培养人格健全、人品高雅、</w:t>
      </w:r>
      <w:r w:rsidRPr="00F02316">
        <w:rPr>
          <w:rFonts w:asciiTheme="majorEastAsia" w:eastAsiaTheme="majorEastAsia" w:hAnsiTheme="majorEastAsia" w:hint="eastAsia"/>
          <w:sz w:val="30"/>
          <w:szCs w:val="30"/>
        </w:rPr>
        <w:t>多元发展的</w:t>
      </w:r>
      <w:r w:rsidR="00B5227A" w:rsidRPr="00F02316">
        <w:rPr>
          <w:rFonts w:asciiTheme="majorEastAsia" w:eastAsiaTheme="majorEastAsia" w:hAnsiTheme="majorEastAsia"/>
          <w:sz w:val="30"/>
          <w:szCs w:val="30"/>
        </w:rPr>
        <w:t>优秀学生群体</w:t>
      </w:r>
      <w:r w:rsidR="00B5227A" w:rsidRPr="00F02316">
        <w:rPr>
          <w:rFonts w:asciiTheme="majorEastAsia" w:eastAsiaTheme="majorEastAsia" w:hAnsiTheme="majorEastAsia" w:hint="eastAsia"/>
          <w:sz w:val="30"/>
          <w:szCs w:val="30"/>
        </w:rPr>
        <w:t>。</w:t>
      </w:r>
    </w:p>
    <w:p w14:paraId="4FF11ED0" w14:textId="29BE5B23" w:rsidR="0004696F" w:rsidRPr="00D93407" w:rsidRDefault="00F02316" w:rsidP="00D93407">
      <w:pPr>
        <w:rPr>
          <w:rFonts w:asciiTheme="majorEastAsia" w:eastAsiaTheme="majorEastAsia" w:hAnsiTheme="majorEastAsia" w:hint="eastAsia"/>
          <w:sz w:val="30"/>
          <w:szCs w:val="30"/>
        </w:rPr>
      </w:pPr>
      <w:r>
        <w:rPr>
          <w:rFonts w:asciiTheme="majorEastAsia" w:eastAsiaTheme="majorEastAsia" w:hAnsiTheme="majorEastAsia"/>
          <w:sz w:val="30"/>
          <w:szCs w:val="30"/>
        </w:rPr>
        <w:t>  </w:t>
      </w:r>
      <w:r w:rsidR="00B5227A" w:rsidRPr="00F02316">
        <w:rPr>
          <w:rFonts w:asciiTheme="majorEastAsia" w:eastAsiaTheme="majorEastAsia" w:hAnsiTheme="majorEastAsia"/>
          <w:b/>
          <w:sz w:val="30"/>
          <w:szCs w:val="30"/>
        </w:rPr>
        <w:t>办学目标明确</w:t>
      </w:r>
      <w:r w:rsidR="00B5227A" w:rsidRPr="00F02316">
        <w:rPr>
          <w:rFonts w:asciiTheme="majorEastAsia" w:eastAsiaTheme="majorEastAsia" w:hAnsiTheme="majorEastAsia"/>
          <w:sz w:val="30"/>
          <w:szCs w:val="30"/>
        </w:rPr>
        <w:t>。通过合作办学，整合校内校外、国内国外优质教育资源，充分利用现代化教学手段，传播先进的教育思想和教育教学方法，将学校打造成一所具有华中师大特色的创新型、引领型、示范型学校。</w:t>
      </w:r>
    </w:p>
    <w:sectPr w:rsidR="0004696F" w:rsidRPr="00D93407" w:rsidSect="00911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F4BD6" w14:textId="77777777" w:rsidR="005B3ED9" w:rsidRDefault="005B3ED9" w:rsidP="00D93407">
      <w:r>
        <w:separator/>
      </w:r>
    </w:p>
  </w:endnote>
  <w:endnote w:type="continuationSeparator" w:id="0">
    <w:p w14:paraId="1067FAE3" w14:textId="77777777" w:rsidR="005B3ED9" w:rsidRDefault="005B3ED9" w:rsidP="00D9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12A65" w14:textId="77777777" w:rsidR="005B3ED9" w:rsidRDefault="005B3ED9" w:rsidP="00D93407">
      <w:r>
        <w:separator/>
      </w:r>
    </w:p>
  </w:footnote>
  <w:footnote w:type="continuationSeparator" w:id="0">
    <w:p w14:paraId="69966B6D" w14:textId="77777777" w:rsidR="005B3ED9" w:rsidRDefault="005B3ED9" w:rsidP="00D9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7F7B"/>
    <w:multiLevelType w:val="hybridMultilevel"/>
    <w:tmpl w:val="B9600EA8"/>
    <w:lvl w:ilvl="0" w:tplc="067AF6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D50117"/>
    <w:multiLevelType w:val="hybridMultilevel"/>
    <w:tmpl w:val="5EB26DE4"/>
    <w:lvl w:ilvl="0" w:tplc="B2227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7A"/>
    <w:rsid w:val="0004696F"/>
    <w:rsid w:val="00104632"/>
    <w:rsid w:val="005B3ED9"/>
    <w:rsid w:val="006542EF"/>
    <w:rsid w:val="008148EE"/>
    <w:rsid w:val="008B5F0E"/>
    <w:rsid w:val="009116CF"/>
    <w:rsid w:val="00935C18"/>
    <w:rsid w:val="00B5227A"/>
    <w:rsid w:val="00CA1A59"/>
    <w:rsid w:val="00D93407"/>
    <w:rsid w:val="00F0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16501"/>
  <w15:docId w15:val="{A322A1CB-4ABF-42AA-8979-192D73A5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6CF"/>
    <w:pPr>
      <w:widowControl w:val="0"/>
      <w:jc w:val="both"/>
    </w:pPr>
  </w:style>
  <w:style w:type="paragraph" w:styleId="1">
    <w:name w:val="heading 1"/>
    <w:basedOn w:val="a"/>
    <w:next w:val="a"/>
    <w:link w:val="10"/>
    <w:uiPriority w:val="9"/>
    <w:qFormat/>
    <w:rsid w:val="00F023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27A"/>
    <w:pPr>
      <w:ind w:firstLineChars="200" w:firstLine="420"/>
    </w:pPr>
  </w:style>
  <w:style w:type="character" w:customStyle="1" w:styleId="10">
    <w:name w:val="标题 1 字符"/>
    <w:basedOn w:val="a0"/>
    <w:link w:val="1"/>
    <w:uiPriority w:val="9"/>
    <w:rsid w:val="00F02316"/>
    <w:rPr>
      <w:b/>
      <w:bCs/>
      <w:kern w:val="44"/>
      <w:sz w:val="44"/>
      <w:szCs w:val="44"/>
    </w:rPr>
  </w:style>
  <w:style w:type="paragraph" w:styleId="a4">
    <w:name w:val="header"/>
    <w:basedOn w:val="a"/>
    <w:link w:val="a5"/>
    <w:uiPriority w:val="99"/>
    <w:unhideWhenUsed/>
    <w:rsid w:val="00D9340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3407"/>
    <w:rPr>
      <w:sz w:val="18"/>
      <w:szCs w:val="18"/>
    </w:rPr>
  </w:style>
  <w:style w:type="paragraph" w:styleId="a6">
    <w:name w:val="footer"/>
    <w:basedOn w:val="a"/>
    <w:link w:val="a7"/>
    <w:uiPriority w:val="99"/>
    <w:unhideWhenUsed/>
    <w:rsid w:val="00D93407"/>
    <w:pPr>
      <w:tabs>
        <w:tab w:val="center" w:pos="4153"/>
        <w:tab w:val="right" w:pos="8306"/>
      </w:tabs>
      <w:snapToGrid w:val="0"/>
      <w:jc w:val="left"/>
    </w:pPr>
    <w:rPr>
      <w:sz w:val="18"/>
      <w:szCs w:val="18"/>
    </w:rPr>
  </w:style>
  <w:style w:type="character" w:customStyle="1" w:styleId="a7">
    <w:name w:val="页脚 字符"/>
    <w:basedOn w:val="a0"/>
    <w:link w:val="a6"/>
    <w:uiPriority w:val="99"/>
    <w:rsid w:val="00D934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2020-07-20T03:51:00Z</dcterms:created>
  <dcterms:modified xsi:type="dcterms:W3CDTF">2020-07-20T03:51:00Z</dcterms:modified>
</cp:coreProperties>
</file>