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仿宋_GB2312"/>
          <w:szCs w:val="32"/>
          <w:lang w:eastAsia="zh-CN"/>
        </w:rPr>
      </w:pPr>
      <w:r>
        <w:rPr>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szCs w:val="32"/>
          <w:lang w:eastAsia="zh-CN"/>
        </w:rPr>
        <w:instrText xml:space="preserve">ADDIN CNKISM.UserStyle</w:instrText>
      </w:r>
      <w:r>
        <w:rPr>
          <w:szCs w:val="32"/>
        </w:rPr>
        <w:fldChar w:fldCharType="separate"/>
      </w:r>
      <w:r>
        <w:rPr>
          <w:szCs w:val="32"/>
        </w:rPr>
        <w:fldChar w:fldCharType="end"/>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湛江钢铁氢基竖炉系统项目(一步)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w:t>
            </w:r>
            <w:bookmarkStart w:id="0" w:name="_GoBack"/>
            <w:bookmarkEnd w:id="0"/>
            <w:r>
              <w:rPr>
                <w:rFonts w:ascii="宋体" w:hAnsi="宋体" w:eastAsia="宋体"/>
                <w:sz w:val="21"/>
                <w:szCs w:val="21"/>
              </w:rPr>
              <w:t>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大黑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6F002D"/>
    <w:rsid w:val="008A3877"/>
    <w:rsid w:val="00E91D45"/>
    <w:rsid w:val="00E93FA7"/>
    <w:rsid w:val="02963ABA"/>
    <w:rsid w:val="16DA753F"/>
    <w:rsid w:val="44EB321A"/>
    <w:rsid w:val="56CE701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82</Words>
  <Characters>468</Characters>
  <Lines>3</Lines>
  <Paragraphs>1</Paragraphs>
  <TotalTime>4</TotalTime>
  <ScaleCrop>false</ScaleCrop>
  <LinksUpToDate>false</LinksUpToDate>
  <CharactersWithSpaces>549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飞鱼73</cp:lastModifiedBy>
  <dcterms:modified xsi:type="dcterms:W3CDTF">2021-06-16T06:20:49Z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B133F4B845594B3595326F574A84221A</vt:lpwstr>
  </property>
</Properties>
</file>