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33343" w:sz="12" w:space="0"/>
          <w:right w:val="none" w:color="auto" w:sz="0" w:space="0"/>
        </w:pBdr>
        <w:shd w:val="clear" w:fill="EEEEEE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  <w:t>广东省行政许可事项标准 (事项编码: 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00" w:right="0"/>
        <w:jc w:val="left"/>
        <w:rPr>
          <w:color w:val="4090DC"/>
          <w:sz w:val="30"/>
          <w:szCs w:val="30"/>
        </w:rPr>
      </w:pPr>
      <w:r>
        <w:rPr>
          <w:color w:val="4090DC"/>
          <w:sz w:val="30"/>
          <w:szCs w:val="30"/>
          <w:shd w:val="clear" w:fill="FEFEFE"/>
        </w:rPr>
        <w:t>保健食品经营企业卫生许可证核发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asci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开发区食品药品监督管理局      2015－2－1 发布      2015－2－1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ascii="黑体" w:eastAsia="黑体" w:cs="黑体"/>
          <w:b w:val="0"/>
          <w:i w:val="0"/>
          <w:caps w:val="0"/>
          <w:color w:val="92D050"/>
          <w:spacing w:val="0"/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（1）在本市辖区范围内从事保健食品经营的企业；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（2）申报单位具备如下条件：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①符合《中华人民共和国食品安全法》；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②符合《湛江市保健食品经营企业卫生许可现场验收标准》；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③经营单位从业人员至少2人（含负责人）经过培训取得保健食品岗位证书；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（3）申报资料合法、完整和规范。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（1）湛江市保健食品经营企业卫生许可证申请表；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（2）工商部门出具的名称预先核准通知书或营业执照复印件；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（3）法定代表人、负责人身份证复印件，负责人学历复印件和企业负责人简历表；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（4）保健食品从业人员表；并附各人员身份证、学历证书复印件；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（5）从业人员的岗位证和健康证明复印件；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（6）经营场所房屋租赁合同和房产证明复印件[房屋产权自有的，提供房产证复印件；房屋无房产证的、不是商住用途的还需要由国土（房管）局或街道办或居委会（村委会）等单位出示同意作经营场所证明]；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（7）保健食品经营企业质量管理制度目录；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（8）营业场所、仓库平面图（如有仓库的）；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（9）企业所在地的地理位置图；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（10）企业对申请材料真实性声明；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（11）确认书。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"http://xsbs.zjwsbs.gov.cn/portal/view/common/images/untitled.png"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5F5FE"/>
        </w:rPr>
        <w:t>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办理：业务科室和分管领导在承诺时间内进行资料及现场审查、审批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办结：申请人到食品药品监管局窗口领取相关证件或文件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6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"http://www.zjwsbs.gov.cn/portal/serviceAttachmentAction.action?method=downFile&amp;attachmentId=4d6b000d7b884140b3a35ed11ce6401d"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窗口办理流程.jpg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"http://www.zjwsbs.gov.cn/portal/serviceAttachmentAction.action?method=downFile&amp;attachmentId=7a2167a6c21e4715bf0bf31a2654e171"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食品安全管理制度.doc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"http://www.zjwsbs.gov.cn/portal/serviceAttachmentAction.action?method=downFile&amp;attachmentId=884cebf1177b4360ad129b24b6384099"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《保健食品经营企业卫生许可证》申办申请表.doc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"http://www.zjwsbs.gov.cn/portal/serviceAttachmentAction.action?method=downFile&amp;attachmentId=70f3f02cb49145da877afc1c80398242"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《保健食品经营企业卫生许可证》申办申请表（样表）.doc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实施条例(2)》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实施条例(1)》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（4）广东省食品药品监督管理局关于《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》的实施细则（5）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无 </w:t>
      </w:r>
    </w:p>
    <w:p>
      <w:pPr>
        <w:rPr>
          <w:sz w:val="24"/>
          <w:szCs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6B22"/>
    <w:rsid w:val="2B744140"/>
    <w:rsid w:val="442574BB"/>
    <w:rsid w:val="55B77E63"/>
    <w:rsid w:val="5DE1620C"/>
    <w:rsid w:val="79025A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44"/>
      <w:sz w:val="18"/>
      <w:szCs w:val="18"/>
      <w:u w:val="none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88C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6688CC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2017-03-22T13:52:00Z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