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995" w:rsidRDefault="00892995">
      <w:pPr>
        <w:widowControl/>
        <w:shd w:val="clear" w:color="auto" w:fill="FFFFFF"/>
        <w:spacing w:line="660" w:lineRule="exact"/>
        <w:ind w:firstLineChars="0" w:firstLine="0"/>
        <w:jc w:val="center"/>
        <w:rPr>
          <w:rFonts w:ascii="仿宋_GB2312" w:eastAsia="仿宋_GB2312" w:hAnsi="仿宋_GB2312" w:cs="仿宋_GB2312"/>
          <w:szCs w:val="32"/>
        </w:rPr>
      </w:pPr>
      <w:bookmarkStart w:id="0" w:name="_GoBack"/>
      <w:bookmarkEnd w:id="0"/>
    </w:p>
    <w:p w:rsidR="00892995" w:rsidRDefault="00892995">
      <w:pPr>
        <w:widowControl/>
        <w:shd w:val="clear" w:color="auto" w:fill="FFFFFF"/>
        <w:spacing w:line="660" w:lineRule="exact"/>
        <w:ind w:firstLineChars="0" w:firstLine="0"/>
        <w:jc w:val="center"/>
        <w:rPr>
          <w:rFonts w:ascii="仿宋_GB2312" w:eastAsia="仿宋_GB2312" w:hAnsi="仿宋_GB2312" w:cs="仿宋_GB2312"/>
          <w:szCs w:val="32"/>
        </w:rPr>
      </w:pPr>
    </w:p>
    <w:p w:rsidR="00892995" w:rsidRDefault="00892995">
      <w:pPr>
        <w:widowControl/>
        <w:shd w:val="clear" w:color="auto" w:fill="FFFFFF"/>
        <w:spacing w:line="660" w:lineRule="exact"/>
        <w:ind w:firstLineChars="0" w:firstLine="0"/>
        <w:jc w:val="center"/>
        <w:rPr>
          <w:rFonts w:ascii="仿宋_GB2312" w:eastAsia="仿宋_GB2312" w:hAnsi="仿宋_GB2312" w:cs="仿宋_GB2312"/>
          <w:szCs w:val="32"/>
        </w:rPr>
      </w:pPr>
    </w:p>
    <w:p w:rsidR="00892995" w:rsidRDefault="00892995">
      <w:pPr>
        <w:widowControl/>
        <w:shd w:val="clear" w:color="auto" w:fill="FFFFFF"/>
        <w:spacing w:line="660" w:lineRule="exact"/>
        <w:ind w:firstLineChars="0" w:firstLine="0"/>
        <w:jc w:val="center"/>
        <w:rPr>
          <w:rFonts w:ascii="仿宋_GB2312" w:eastAsia="仿宋_GB2312" w:hAnsi="仿宋_GB2312" w:cs="仿宋_GB2312"/>
          <w:szCs w:val="32"/>
        </w:rPr>
      </w:pPr>
    </w:p>
    <w:p w:rsidR="00892995" w:rsidRDefault="00892995">
      <w:pPr>
        <w:widowControl/>
        <w:shd w:val="clear" w:color="auto" w:fill="FFFFFF"/>
        <w:spacing w:line="660" w:lineRule="exact"/>
        <w:ind w:firstLineChars="0" w:firstLine="0"/>
        <w:jc w:val="center"/>
        <w:rPr>
          <w:rFonts w:ascii="仿宋_GB2312" w:eastAsia="仿宋_GB2312" w:hAnsi="仿宋_GB2312" w:cs="仿宋_GB2312"/>
          <w:szCs w:val="32"/>
        </w:rPr>
      </w:pPr>
    </w:p>
    <w:p w:rsidR="00892995" w:rsidRDefault="00892995">
      <w:pPr>
        <w:widowControl/>
        <w:shd w:val="clear" w:color="auto" w:fill="FFFFFF"/>
        <w:spacing w:line="660" w:lineRule="exact"/>
        <w:ind w:firstLineChars="0" w:firstLine="0"/>
        <w:jc w:val="center"/>
        <w:rPr>
          <w:rFonts w:ascii="仿宋_GB2312" w:eastAsia="仿宋_GB2312" w:hAnsi="仿宋_GB2312" w:cs="仿宋_GB2312"/>
          <w:szCs w:val="32"/>
        </w:rPr>
      </w:pPr>
    </w:p>
    <w:p w:rsidR="00892995" w:rsidRDefault="00892995">
      <w:pPr>
        <w:widowControl/>
        <w:shd w:val="clear" w:color="auto" w:fill="FFFFFF"/>
        <w:spacing w:line="660" w:lineRule="exact"/>
        <w:ind w:firstLineChars="0" w:firstLine="0"/>
        <w:jc w:val="center"/>
        <w:rPr>
          <w:rFonts w:cs="仿宋"/>
          <w:szCs w:val="32"/>
        </w:rPr>
      </w:pPr>
      <w:r>
        <w:rPr>
          <w:rFonts w:ascii="仿宋_GB2312" w:eastAsia="仿宋_GB2312" w:hAnsi="仿宋_GB2312" w:cs="仿宋_GB2312" w:hint="eastAsia"/>
          <w:szCs w:val="32"/>
        </w:rPr>
        <w:t>湛食药监食产〔</w:t>
      </w:r>
      <w:r>
        <w:rPr>
          <w:rFonts w:ascii="仿宋_GB2312" w:eastAsia="仿宋_GB2312" w:hAnsi="仿宋_GB2312" w:cs="仿宋_GB2312"/>
          <w:szCs w:val="32"/>
        </w:rPr>
        <w:t>2018</w:t>
      </w:r>
      <w:r>
        <w:rPr>
          <w:rFonts w:ascii="仿宋_GB2312" w:eastAsia="仿宋_GB2312" w:hAnsi="仿宋_GB2312" w:cs="仿宋_GB2312" w:hint="eastAsia"/>
          <w:szCs w:val="32"/>
        </w:rPr>
        <w:t>〕</w:t>
      </w:r>
      <w:r>
        <w:rPr>
          <w:rFonts w:ascii="仿宋_GB2312" w:eastAsia="仿宋_GB2312" w:hAnsi="仿宋_GB2312" w:cs="仿宋_GB2312"/>
          <w:szCs w:val="32"/>
        </w:rPr>
        <w:t>60</w:t>
      </w:r>
      <w:r>
        <w:rPr>
          <w:rFonts w:ascii="仿宋_GB2312" w:eastAsia="仿宋_GB2312" w:hAnsi="仿宋_GB2312" w:cs="仿宋_GB2312" w:hint="eastAsia"/>
          <w:szCs w:val="32"/>
        </w:rPr>
        <w:t>号</w:t>
      </w:r>
    </w:p>
    <w:p w:rsidR="00892995" w:rsidRDefault="00892995">
      <w:pPr>
        <w:pStyle w:val="a"/>
        <w:spacing w:line="660" w:lineRule="exact"/>
        <w:rPr>
          <w:rFonts w:ascii="仿宋_GB2312" w:eastAsia="仿宋_GB2312" w:hAnsi="仿宋_GB2312" w:cs="仿宋_GB2312"/>
          <w:sz w:val="32"/>
          <w:szCs w:val="32"/>
        </w:rPr>
      </w:pPr>
    </w:p>
    <w:p w:rsidR="00892995" w:rsidRDefault="00892995">
      <w:pPr>
        <w:pStyle w:val="a"/>
        <w:spacing w:line="660" w:lineRule="exact"/>
        <w:rPr>
          <w:rFonts w:hAnsi="方正小标宋简体" w:cs="方正小标宋简体"/>
          <w:szCs w:val="44"/>
        </w:rPr>
      </w:pPr>
      <w:r>
        <w:rPr>
          <w:rFonts w:hAnsi="方正小标宋简体" w:cs="方正小标宋简体" w:hint="eastAsia"/>
          <w:szCs w:val="44"/>
        </w:rPr>
        <w:t>湛江市食品药品监督管理局关于印发</w:t>
      </w:r>
      <w:r>
        <w:rPr>
          <w:rFonts w:hAnsi="方正小标宋简体" w:cs="方正小标宋简体"/>
          <w:szCs w:val="44"/>
        </w:rPr>
        <w:t>2018</w:t>
      </w:r>
      <w:r>
        <w:rPr>
          <w:rFonts w:hAnsi="方正小标宋简体" w:cs="方正小标宋简体" w:hint="eastAsia"/>
          <w:szCs w:val="44"/>
        </w:rPr>
        <w:t>年湛江市茶叶生产经营专项整治工作方案的通知</w:t>
      </w:r>
    </w:p>
    <w:p w:rsidR="00892995" w:rsidRDefault="00892995">
      <w:pPr>
        <w:spacing w:line="660" w:lineRule="exact"/>
        <w:ind w:firstLineChars="0" w:firstLine="0"/>
        <w:rPr>
          <w:rFonts w:ascii="仿宋_GB2312" w:eastAsia="仿宋_GB2312" w:hAnsi="仿宋_GB2312" w:cs="仿宋_GB2312"/>
          <w:szCs w:val="32"/>
        </w:rPr>
      </w:pPr>
    </w:p>
    <w:p w:rsidR="00892995" w:rsidRDefault="00892995">
      <w:pPr>
        <w:spacing w:line="660" w:lineRule="exact"/>
        <w:ind w:firstLineChars="0" w:firstLine="0"/>
        <w:rPr>
          <w:rFonts w:ascii="仿宋_GB2312" w:eastAsia="仿宋_GB2312" w:hAnsi="仿宋_GB2312" w:cs="仿宋_GB2312"/>
          <w:szCs w:val="32"/>
        </w:rPr>
      </w:pPr>
      <w:r>
        <w:rPr>
          <w:rFonts w:ascii="仿宋_GB2312" w:eastAsia="仿宋_GB2312" w:hAnsi="仿宋_GB2312" w:cs="仿宋_GB2312" w:hint="eastAsia"/>
          <w:szCs w:val="32"/>
        </w:rPr>
        <w:t>各县（市、区）食品药品监督管理局：</w:t>
      </w:r>
    </w:p>
    <w:p w:rsidR="00892995" w:rsidRDefault="00892995">
      <w:pPr>
        <w:spacing w:line="660" w:lineRule="exact"/>
        <w:ind w:firstLine="632"/>
        <w:rPr>
          <w:rFonts w:ascii="仿宋_GB2312" w:eastAsia="仿宋_GB2312" w:hAnsi="仿宋_GB2312" w:cs="仿宋_GB2312"/>
          <w:szCs w:val="32"/>
        </w:rPr>
      </w:pPr>
      <w:r>
        <w:rPr>
          <w:rFonts w:ascii="仿宋_GB2312" w:eastAsia="仿宋_GB2312" w:hAnsi="仿宋_GB2312" w:cs="仿宋_GB2312" w:hint="eastAsia"/>
          <w:szCs w:val="32"/>
        </w:rPr>
        <w:t>为进一步督促茶叶生产经营单位严格落实食品安全主体责任，强化监督管理，深入排查隐患，切实提高茶叶食品安全水平，根据省局《</w:t>
      </w:r>
      <w:r>
        <w:rPr>
          <w:rFonts w:ascii="仿宋_GB2312" w:eastAsia="仿宋_GB2312" w:hAnsi="仿宋_GB2312" w:cs="仿宋_GB2312"/>
          <w:szCs w:val="32"/>
        </w:rPr>
        <w:t>2018</w:t>
      </w:r>
      <w:r>
        <w:rPr>
          <w:rFonts w:ascii="仿宋_GB2312" w:eastAsia="仿宋_GB2312" w:hAnsi="仿宋_GB2312" w:cs="仿宋_GB2312" w:hint="eastAsia"/>
          <w:szCs w:val="32"/>
        </w:rPr>
        <w:t>年广东省茶叶生产经营专项整治工作方案》，市局制定了《</w:t>
      </w:r>
      <w:r>
        <w:rPr>
          <w:rFonts w:ascii="仿宋_GB2312" w:eastAsia="仿宋_GB2312" w:hAnsi="仿宋_GB2312" w:cs="仿宋_GB2312"/>
          <w:szCs w:val="32"/>
        </w:rPr>
        <w:t>2018</w:t>
      </w:r>
      <w:r>
        <w:rPr>
          <w:rFonts w:ascii="仿宋_GB2312" w:eastAsia="仿宋_GB2312" w:hAnsi="仿宋_GB2312" w:cs="仿宋_GB2312" w:hint="eastAsia"/>
          <w:szCs w:val="32"/>
        </w:rPr>
        <w:t>年湛江市茶叶生产经营专项整治工作方案》，现印发给你们，请认真贯彻落实。</w:t>
      </w:r>
    </w:p>
    <w:p w:rsidR="00892995" w:rsidRDefault="00892995">
      <w:pPr>
        <w:spacing w:line="660" w:lineRule="exact"/>
        <w:ind w:firstLine="632"/>
        <w:rPr>
          <w:rFonts w:ascii="仿宋_GB2312" w:eastAsia="仿宋_GB2312" w:hAnsi="仿宋_GB2312" w:cs="仿宋_GB2312"/>
          <w:szCs w:val="32"/>
        </w:rPr>
      </w:pPr>
    </w:p>
    <w:p w:rsidR="00892995" w:rsidRDefault="00892995">
      <w:pPr>
        <w:spacing w:line="660" w:lineRule="exact"/>
        <w:ind w:firstLine="632"/>
        <w:rPr>
          <w:rFonts w:ascii="仿宋_GB2312" w:eastAsia="仿宋_GB2312" w:hAnsi="仿宋_GB2312" w:cs="仿宋_GB2312"/>
          <w:szCs w:val="32"/>
        </w:rPr>
      </w:pPr>
      <w:r>
        <w:rPr>
          <w:rFonts w:ascii="仿宋_GB2312" w:eastAsia="仿宋_GB2312" w:hAnsi="仿宋_GB2312" w:cs="仿宋_GB2312" w:hint="eastAsia"/>
          <w:szCs w:val="32"/>
        </w:rPr>
        <w:t>联系人：林宗毅</w:t>
      </w:r>
    </w:p>
    <w:p w:rsidR="00892995" w:rsidRDefault="00892995">
      <w:pPr>
        <w:spacing w:line="660" w:lineRule="exact"/>
        <w:ind w:firstLine="632"/>
        <w:rPr>
          <w:rFonts w:ascii="仿宋_GB2312" w:eastAsia="仿宋_GB2312" w:hAnsi="仿宋_GB2312" w:cs="仿宋_GB2312"/>
          <w:szCs w:val="32"/>
        </w:rPr>
      </w:pPr>
      <w:r>
        <w:rPr>
          <w:rFonts w:ascii="仿宋_GB2312" w:eastAsia="仿宋_GB2312" w:hAnsi="仿宋_GB2312" w:cs="仿宋_GB2312" w:hint="eastAsia"/>
          <w:szCs w:val="32"/>
        </w:rPr>
        <w:t>电</w:t>
      </w:r>
      <w:r>
        <w:rPr>
          <w:rFonts w:ascii="仿宋_GB2312" w:eastAsia="仿宋_GB2312" w:hAnsi="仿宋_GB2312" w:cs="仿宋_GB2312"/>
          <w:szCs w:val="32"/>
        </w:rPr>
        <w:t xml:space="preserve">  </w:t>
      </w:r>
      <w:r>
        <w:rPr>
          <w:rFonts w:ascii="仿宋_GB2312" w:eastAsia="仿宋_GB2312" w:hAnsi="仿宋_GB2312" w:cs="仿宋_GB2312" w:hint="eastAsia"/>
          <w:szCs w:val="32"/>
        </w:rPr>
        <w:t>话：</w:t>
      </w:r>
      <w:r>
        <w:rPr>
          <w:rFonts w:ascii="仿宋_GB2312" w:eastAsia="仿宋_GB2312" w:hAnsi="仿宋_GB2312" w:cs="仿宋_GB2312"/>
          <w:szCs w:val="32"/>
        </w:rPr>
        <w:t>0759-2836855</w:t>
      </w:r>
    </w:p>
    <w:p w:rsidR="00892995" w:rsidRDefault="00892995">
      <w:pPr>
        <w:spacing w:line="660" w:lineRule="exact"/>
        <w:ind w:firstLine="632"/>
        <w:rPr>
          <w:rFonts w:ascii="仿宋_GB2312" w:eastAsia="仿宋_GB2312" w:hAnsi="仿宋_GB2312" w:cs="仿宋_GB2312"/>
          <w:spacing w:val="-23"/>
          <w:szCs w:val="32"/>
        </w:rPr>
      </w:pPr>
      <w:r>
        <w:rPr>
          <w:rFonts w:ascii="仿宋_GB2312" w:eastAsia="仿宋_GB2312" w:hAnsi="仿宋_GB2312" w:cs="仿宋_GB2312" w:hint="eastAsia"/>
          <w:szCs w:val="32"/>
        </w:rPr>
        <w:t>电子邮箱：</w:t>
      </w:r>
      <w:hyperlink r:id="rId6" w:history="1">
        <w:r>
          <w:rPr>
            <w:rFonts w:ascii="仿宋_GB2312" w:eastAsia="仿宋_GB2312" w:hAnsi="仿宋_GB2312" w:cs="仿宋_GB2312"/>
            <w:szCs w:val="32"/>
          </w:rPr>
          <w:t>zjspb2836855@163.com</w:t>
        </w:r>
      </w:hyperlink>
    </w:p>
    <w:p w:rsidR="00892995" w:rsidRDefault="00892995">
      <w:pPr>
        <w:spacing w:line="660" w:lineRule="exact"/>
        <w:ind w:firstLine="632"/>
        <w:rPr>
          <w:rFonts w:ascii="仿宋_GB2312" w:eastAsia="仿宋_GB2312" w:hAnsi="仿宋_GB2312" w:cs="仿宋_GB2312"/>
          <w:szCs w:val="32"/>
        </w:rPr>
      </w:pPr>
      <w:r>
        <w:rPr>
          <w:rFonts w:ascii="仿宋_GB2312" w:eastAsia="仿宋_GB2312" w:hAnsi="仿宋_GB2312" w:cs="仿宋_GB2312"/>
          <w:szCs w:val="32"/>
        </w:rPr>
        <w:t xml:space="preserve"> </w:t>
      </w:r>
    </w:p>
    <w:p w:rsidR="00892995" w:rsidRDefault="00892995">
      <w:pPr>
        <w:spacing w:line="660" w:lineRule="exact"/>
        <w:ind w:firstLineChars="0" w:firstLine="0"/>
        <w:rPr>
          <w:rFonts w:ascii="仿宋_GB2312" w:eastAsia="仿宋_GB2312" w:hAnsi="仿宋_GB2312" w:cs="仿宋_GB2312"/>
          <w:szCs w:val="32"/>
        </w:rPr>
      </w:pPr>
    </w:p>
    <w:p w:rsidR="00892995" w:rsidRDefault="00892995">
      <w:pPr>
        <w:spacing w:line="660" w:lineRule="exact"/>
        <w:ind w:firstLineChars="0" w:firstLine="0"/>
        <w:jc w:val="right"/>
        <w:rPr>
          <w:rFonts w:ascii="仿宋_GB2312" w:eastAsia="仿宋_GB2312" w:hAnsi="仿宋_GB2312" w:cs="仿宋_GB2312"/>
          <w:szCs w:val="32"/>
        </w:rPr>
      </w:pPr>
      <w:r>
        <w:rPr>
          <w:rFonts w:ascii="仿宋_GB2312" w:eastAsia="仿宋_GB2312" w:hAnsi="仿宋_GB2312" w:cs="仿宋_GB2312" w:hint="eastAsia"/>
          <w:szCs w:val="32"/>
        </w:rPr>
        <w:t>湛江市食品药品监督管理局</w:t>
      </w:r>
    </w:p>
    <w:p w:rsidR="00892995" w:rsidRDefault="00892995">
      <w:pPr>
        <w:wordWrap w:val="0"/>
        <w:spacing w:line="660" w:lineRule="exact"/>
        <w:ind w:firstLineChars="0" w:firstLine="0"/>
        <w:jc w:val="center"/>
        <w:rPr>
          <w:rFonts w:ascii="仿宋_GB2312" w:eastAsia="仿宋_GB2312" w:hAnsi="仿宋_GB2312" w:cs="仿宋_GB2312"/>
          <w:szCs w:val="32"/>
        </w:rPr>
      </w:pPr>
      <w:r>
        <w:rPr>
          <w:rFonts w:ascii="仿宋_GB2312" w:eastAsia="仿宋_GB2312" w:hAnsi="仿宋_GB2312" w:cs="仿宋_GB2312"/>
          <w:szCs w:val="32"/>
        </w:rPr>
        <w:t xml:space="preserve">                                  </w:t>
      </w:r>
      <w:smartTag w:uri="urn:schemas-microsoft-com:office:smarttags" w:element="chsdate">
        <w:smartTagPr>
          <w:attr w:name="IsROCDate" w:val="False"/>
          <w:attr w:name="IsLunarDate" w:val="False"/>
          <w:attr w:name="Day" w:val="24"/>
          <w:attr w:name="Month" w:val="4"/>
          <w:attr w:name="Year" w:val="2018"/>
        </w:smartTagPr>
        <w:r>
          <w:rPr>
            <w:rFonts w:ascii="仿宋_GB2312" w:eastAsia="仿宋_GB2312" w:hAnsi="仿宋_GB2312" w:cs="仿宋_GB2312"/>
            <w:szCs w:val="32"/>
          </w:rPr>
          <w:t>2018</w:t>
        </w:r>
        <w:r>
          <w:rPr>
            <w:rFonts w:ascii="仿宋_GB2312" w:eastAsia="仿宋_GB2312" w:hAnsi="仿宋_GB2312" w:cs="仿宋_GB2312" w:hint="eastAsia"/>
            <w:szCs w:val="32"/>
          </w:rPr>
          <w:t>年</w:t>
        </w:r>
        <w:r>
          <w:rPr>
            <w:rFonts w:ascii="仿宋_GB2312" w:eastAsia="仿宋_GB2312" w:hAnsi="仿宋_GB2312" w:cs="仿宋_GB2312"/>
            <w:szCs w:val="32"/>
          </w:rPr>
          <w:t>4</w:t>
        </w:r>
        <w:r>
          <w:rPr>
            <w:rFonts w:ascii="仿宋_GB2312" w:eastAsia="仿宋_GB2312" w:hAnsi="仿宋_GB2312" w:cs="仿宋_GB2312" w:hint="eastAsia"/>
            <w:szCs w:val="32"/>
          </w:rPr>
          <w:t>月</w:t>
        </w:r>
        <w:r>
          <w:rPr>
            <w:rFonts w:ascii="仿宋_GB2312" w:eastAsia="仿宋_GB2312" w:hAnsi="仿宋_GB2312" w:cs="仿宋_GB2312"/>
            <w:szCs w:val="32"/>
          </w:rPr>
          <w:t>24</w:t>
        </w:r>
        <w:r>
          <w:rPr>
            <w:rFonts w:ascii="仿宋_GB2312" w:eastAsia="仿宋_GB2312" w:hAnsi="仿宋_GB2312" w:cs="仿宋_GB2312" w:hint="eastAsia"/>
            <w:szCs w:val="32"/>
          </w:rPr>
          <w:t>日</w:t>
        </w:r>
      </w:smartTag>
    </w:p>
    <w:p w:rsidR="00892995" w:rsidRDefault="00892995">
      <w:pPr>
        <w:wordWrap w:val="0"/>
        <w:spacing w:line="660" w:lineRule="exact"/>
        <w:ind w:firstLineChars="0" w:firstLine="0"/>
        <w:jc w:val="center"/>
        <w:rPr>
          <w:rFonts w:ascii="仿宋_GB2312" w:eastAsia="仿宋_GB2312" w:hAnsi="仿宋_GB2312" w:cs="仿宋_GB2312"/>
          <w:szCs w:val="32"/>
        </w:rPr>
      </w:pPr>
    </w:p>
    <w:p w:rsidR="00892995" w:rsidRDefault="00892995">
      <w:pPr>
        <w:spacing w:line="660" w:lineRule="exact"/>
        <w:ind w:firstLine="632"/>
        <w:jc w:val="left"/>
      </w:pPr>
      <w:r>
        <w:rPr>
          <w:rFonts w:ascii="仿宋_GB2312" w:eastAsia="仿宋_GB2312" w:hAnsi="仿宋_GB2312" w:cs="仿宋_GB2312" w:hint="eastAsia"/>
          <w:szCs w:val="32"/>
        </w:rPr>
        <w:t>（公开属性：依申请公开）</w:t>
      </w:r>
      <w:r>
        <w:rPr>
          <w:rFonts w:ascii="仿宋_GB2312" w:eastAsia="仿宋_GB2312" w:hAnsi="仿宋_GB2312" w:cs="仿宋_GB2312"/>
          <w:szCs w:val="32"/>
        </w:rPr>
        <w:t xml:space="preserve">    </w:t>
      </w:r>
    </w:p>
    <w:p w:rsidR="00892995" w:rsidRDefault="00892995">
      <w:pPr>
        <w:spacing w:line="660" w:lineRule="exact"/>
        <w:ind w:firstLine="632"/>
        <w:jc w:val="center"/>
        <w:rPr>
          <w:rFonts w:ascii="方正小标宋简体" w:eastAsia="方正小标宋简体" w:hAnsi="方正小标宋简体" w:cs="方正小标宋简体"/>
          <w:sz w:val="44"/>
          <w:szCs w:val="44"/>
        </w:rPr>
      </w:pPr>
      <w:r>
        <w:br w:type="page"/>
      </w:r>
      <w:r>
        <w:rPr>
          <w:rFonts w:ascii="方正小标宋简体" w:eastAsia="方正小标宋简体" w:hAnsi="方正小标宋简体" w:cs="方正小标宋简体"/>
          <w:sz w:val="44"/>
          <w:szCs w:val="44"/>
        </w:rPr>
        <w:t>2018</w:t>
      </w:r>
      <w:r>
        <w:rPr>
          <w:rFonts w:ascii="方正小标宋简体" w:eastAsia="方正小标宋简体" w:hAnsi="方正小标宋简体" w:cs="方正小标宋简体" w:hint="eastAsia"/>
          <w:sz w:val="44"/>
          <w:szCs w:val="44"/>
        </w:rPr>
        <w:t>年湛江市茶叶生产经营</w:t>
      </w:r>
    </w:p>
    <w:p w:rsidR="00892995" w:rsidRDefault="00892995">
      <w:pPr>
        <w:spacing w:line="660" w:lineRule="exact"/>
        <w:ind w:firstLine="872"/>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专项整治工作方案</w:t>
      </w:r>
    </w:p>
    <w:p w:rsidR="00892995" w:rsidRDefault="00892995">
      <w:pPr>
        <w:spacing w:line="660" w:lineRule="exact"/>
        <w:ind w:firstLine="632"/>
        <w:rPr>
          <w:rFonts w:ascii="仿宋_GB2312" w:eastAsia="仿宋_GB2312" w:hAnsi="仿宋_GB2312" w:cs="仿宋_GB2312"/>
        </w:rPr>
      </w:pP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为进一步督促茶叶生产经营者严格落实主体责任，强化监督管理，深入排查隐患，切实提高茶叶制品食品安全水平，现制定茶叶生产经营专项整治工作方案，具体如下：</w:t>
      </w:r>
    </w:p>
    <w:p w:rsidR="00892995" w:rsidRDefault="00892995">
      <w:pPr>
        <w:spacing w:line="660" w:lineRule="exact"/>
        <w:ind w:firstLine="632"/>
        <w:rPr>
          <w:rFonts w:ascii="黑体" w:eastAsia="黑体" w:hAnsi="黑体" w:cs="黑体"/>
        </w:rPr>
      </w:pPr>
      <w:r>
        <w:rPr>
          <w:rFonts w:ascii="黑体" w:eastAsia="黑体" w:hAnsi="黑体" w:cs="黑体" w:hint="eastAsia"/>
        </w:rPr>
        <w:t>一、工作目标</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全面贯彻党的十九大精神，以习近平新时代中国特色社会主义思想为指导，深入贯彻习近平总书记对广东重要指示批示精神。通过对全省范围内茶叶生产经营单位的专项整治，督促其落实食品安全主体责任，规范茶叶生产经营行为，整治茶叶产品农残超标、“两超一非”、标签标识不规范等突出问题，着力提升全市茶叶食品安全水平。</w:t>
      </w:r>
    </w:p>
    <w:p w:rsidR="00892995" w:rsidRDefault="00892995">
      <w:pPr>
        <w:spacing w:line="660" w:lineRule="exact"/>
        <w:ind w:firstLine="632"/>
        <w:rPr>
          <w:rFonts w:ascii="黑体" w:eastAsia="黑体" w:hAnsi="黑体" w:cs="黑体"/>
        </w:rPr>
      </w:pPr>
      <w:r>
        <w:rPr>
          <w:rFonts w:ascii="黑体" w:eastAsia="黑体" w:hAnsi="黑体" w:cs="黑体" w:hint="eastAsia"/>
        </w:rPr>
        <w:t>二、工作内容</w:t>
      </w:r>
    </w:p>
    <w:p w:rsidR="00892995" w:rsidRDefault="00892995" w:rsidP="00F24920">
      <w:pPr>
        <w:spacing w:line="660" w:lineRule="exact"/>
        <w:ind w:firstLineChars="150" w:firstLine="476"/>
        <w:rPr>
          <w:rFonts w:ascii="楷体_GB2312" w:eastAsia="楷体_GB2312" w:hAnsi="楷体_GB2312" w:cs="楷体_GB2312"/>
          <w:b/>
          <w:bCs/>
        </w:rPr>
      </w:pPr>
      <w:r>
        <w:rPr>
          <w:rFonts w:ascii="楷体_GB2312" w:eastAsia="楷体_GB2312" w:hAnsi="楷体_GB2312" w:cs="楷体_GB2312" w:hint="eastAsia"/>
          <w:b/>
          <w:bCs/>
        </w:rPr>
        <w:t>（一）规范茶叶生产加工行为</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督促茶叶生产单位严格落实食品安全主体责任。茶叶生产企业（不包含代用茶及含茶制品）要按照《食品安全法》、《食品生产通用卫生规范》（</w:t>
      </w:r>
      <w:r>
        <w:rPr>
          <w:rFonts w:ascii="仿宋_GB2312" w:eastAsia="仿宋_GB2312" w:hAnsi="仿宋_GB2312" w:cs="仿宋_GB2312"/>
        </w:rPr>
        <w:t>GB14881-2013</w:t>
      </w:r>
      <w:r>
        <w:rPr>
          <w:rFonts w:ascii="仿宋_GB2312" w:eastAsia="仿宋_GB2312" w:hAnsi="仿宋_GB2312" w:cs="仿宋_GB2312" w:hint="eastAsia"/>
        </w:rPr>
        <w:t>）、《食品生产许可审查通则》、《食品中农药最大残留限量》（</w:t>
      </w:r>
      <w:r>
        <w:rPr>
          <w:rFonts w:ascii="仿宋_GB2312" w:eastAsia="仿宋_GB2312" w:hAnsi="仿宋_GB2312" w:cs="仿宋_GB2312"/>
        </w:rPr>
        <w:t>GB2763-2014</w:t>
      </w:r>
      <w:r>
        <w:rPr>
          <w:rFonts w:ascii="仿宋_GB2312" w:eastAsia="仿宋_GB2312" w:hAnsi="仿宋_GB2312" w:cs="仿宋_GB2312" w:hint="eastAsia"/>
        </w:rPr>
        <w:t>）、《预包装食品标签通则》（</w:t>
      </w:r>
      <w:r>
        <w:rPr>
          <w:rFonts w:ascii="仿宋_GB2312" w:eastAsia="仿宋_GB2312" w:hAnsi="仿宋_GB2312" w:cs="仿宋_GB2312"/>
        </w:rPr>
        <w:t>GB7718-2011</w:t>
      </w:r>
      <w:r>
        <w:rPr>
          <w:rFonts w:ascii="仿宋_GB2312" w:eastAsia="仿宋_GB2312" w:hAnsi="仿宋_GB2312" w:cs="仿宋_GB2312" w:hint="eastAsia"/>
        </w:rPr>
        <w:t>）、《茶叶生产许可审查细则》等法律、法规、食品安全国家标准、技术规范的要求组织生产。根据《湛江市食品小作坊禁止生产加工食品目录》，我市小作坊不允许小作坊生产茶叶及其相关制品，要依法禁止小作坊进行相关生产加工行为。</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b/>
          <w:bCs/>
        </w:rPr>
        <w:t>一是强化原料验收。</w:t>
      </w:r>
      <w:r>
        <w:rPr>
          <w:rFonts w:ascii="仿宋_GB2312" w:eastAsia="仿宋_GB2312" w:hAnsi="仿宋_GB2312" w:cs="仿宋_GB2312" w:hint="eastAsia"/>
        </w:rPr>
        <w:t>重点检查进货查验、供应商审核、原料检验等落实情况。对于茶青自给的茶叶生产企业，要督促企业按照相关法律法规的要求加强对自有茶场的农药（含除草剂）使用、管理、登记等的管理。对于茶青无法自给的茶叶加工企业，要检查企业对原料供应方（含茶叶种植散户、农民合作社等）的审核，督促其加强供应方在茶叶种植过程中的管理，采取切实有效的措施倒逼供应方规范茶叶种植。对于茶叶分装企业，要查验成品茶供货方的检验合格证明文件，检验项目要包括农残指标</w:t>
      </w:r>
      <w:r>
        <w:rPr>
          <w:rFonts w:ascii="仿宋_GB2312" w:eastAsia="仿宋_GB2312" w:hAnsi="仿宋_GB2312" w:cs="仿宋_GB2312"/>
        </w:rPr>
        <w:t>(</w:t>
      </w:r>
      <w:r>
        <w:rPr>
          <w:rFonts w:ascii="仿宋_GB2312" w:eastAsia="仿宋_GB2312" w:hAnsi="仿宋_GB2312" w:cs="仿宋_GB2312" w:hint="eastAsia"/>
        </w:rPr>
        <w:t>含三氯杀螨醇、氰戊菊酯项目）。</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b/>
          <w:bCs/>
        </w:rPr>
        <w:t>二是强化生产过程管控。</w:t>
      </w:r>
      <w:r>
        <w:rPr>
          <w:rFonts w:ascii="仿宋_GB2312" w:eastAsia="仿宋_GB2312" w:hAnsi="仿宋_GB2312" w:cs="仿宋_GB2312" w:hint="eastAsia"/>
        </w:rPr>
        <w:t>重点检查食品添加剂的管理，车间、仓库是否存在不得在茶叶中添加的食品添加剂（色素）、食品添加剂以外的化学物质（石膏、蜡类等）等；检查茶叶成品色泽、香味，对疑似添加色素、香精等物质的要立即开展监督抽检；检查茶叶产品标签标识，是否存在虚假标注茶叶产地、该标注未标注（食品生产许可证、企业地址、生产日期等）、虚假宣传等问题；检查原料仓库、生产车间、进货台账、生产过程记录等是否存在回收茶再加工的行为；检查茶叶生产企业出厂检验落实情况，如存在不按食品安全国家标准进行检验和检验不合格的情况，一律不得出厂销售。</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b/>
          <w:bCs/>
        </w:rPr>
        <w:t>三是落实“十项要求”。</w:t>
      </w:r>
      <w:r>
        <w:rPr>
          <w:rFonts w:ascii="仿宋_GB2312" w:eastAsia="仿宋_GB2312" w:hAnsi="仿宋_GB2312" w:cs="仿宋_GB2312" w:hint="eastAsia"/>
        </w:rPr>
        <w:t>依据《国家食品药品监管总局关于进一步监督大型食品生产企业落实主体责任的指导意见》（食药监食监一〔</w:t>
      </w:r>
      <w:r>
        <w:rPr>
          <w:rFonts w:ascii="仿宋_GB2312" w:eastAsia="仿宋_GB2312" w:hAnsi="仿宋_GB2312" w:cs="仿宋_GB2312"/>
        </w:rPr>
        <w:t>2016</w:t>
      </w:r>
      <w:r>
        <w:rPr>
          <w:rFonts w:ascii="仿宋_GB2312" w:eastAsia="仿宋_GB2312" w:hAnsi="仿宋_GB2312" w:cs="仿宋_GB2312" w:hint="eastAsia"/>
        </w:rPr>
        <w:t>〕</w:t>
      </w:r>
      <w:r>
        <w:rPr>
          <w:rFonts w:ascii="仿宋_GB2312" w:eastAsia="仿宋_GB2312" w:hAnsi="仿宋_GB2312" w:cs="仿宋_GB2312"/>
        </w:rPr>
        <w:t>152</w:t>
      </w:r>
      <w:r>
        <w:rPr>
          <w:rFonts w:ascii="仿宋_GB2312" w:eastAsia="仿宋_GB2312" w:hAnsi="仿宋_GB2312" w:cs="仿宋_GB2312" w:hint="eastAsia"/>
        </w:rPr>
        <w:t>号）有关要求，督促我省具有行业领先地位的茶叶生产企业落实“十项要求”，推动大型茶叶生产企业以规范化管理为重点实施</w:t>
      </w:r>
      <w:r>
        <w:rPr>
          <w:rFonts w:ascii="仿宋_GB2312" w:eastAsia="仿宋_GB2312" w:hAnsi="仿宋_GB2312" w:cs="仿宋_GB2312"/>
        </w:rPr>
        <w:t>HACCP</w:t>
      </w:r>
      <w:r>
        <w:rPr>
          <w:rFonts w:ascii="仿宋_GB2312" w:eastAsia="仿宋_GB2312" w:hAnsi="仿宋_GB2312" w:cs="仿宋_GB2312" w:hint="eastAsia"/>
        </w:rPr>
        <w:t>、</w:t>
      </w:r>
      <w:r>
        <w:rPr>
          <w:rFonts w:ascii="仿宋_GB2312" w:eastAsia="仿宋_GB2312" w:hAnsi="仿宋_GB2312" w:cs="仿宋_GB2312"/>
        </w:rPr>
        <w:t>GMP</w:t>
      </w:r>
      <w:r>
        <w:rPr>
          <w:rFonts w:ascii="仿宋_GB2312" w:eastAsia="仿宋_GB2312" w:hAnsi="仿宋_GB2312" w:cs="仿宋_GB2312" w:hint="eastAsia"/>
        </w:rPr>
        <w:t>体系，落实全过程记录制度为重点构建食品安全追溯体系和责任机制，监督大型茶叶生产企业带头落实食品安全法定义务和制度要求。发挥大型茶叶生产企业引领示范作用，促进中小型企业做大做强，全面提升茶叶生产行业管理水平，争取创建食品安全示范行业。</w:t>
      </w:r>
    </w:p>
    <w:p w:rsidR="00892995" w:rsidRDefault="00892995" w:rsidP="00F24920">
      <w:pPr>
        <w:spacing w:line="660" w:lineRule="exact"/>
        <w:ind w:firstLineChars="150" w:firstLine="476"/>
        <w:rPr>
          <w:rFonts w:ascii="楷体_GB2312" w:eastAsia="楷体_GB2312" w:hAnsi="楷体_GB2312" w:cs="楷体_GB2312"/>
          <w:b/>
          <w:bCs/>
        </w:rPr>
      </w:pPr>
      <w:r>
        <w:rPr>
          <w:rFonts w:ascii="楷体_GB2312" w:eastAsia="楷体_GB2312" w:hAnsi="楷体_GB2312" w:cs="楷体_GB2312" w:hint="eastAsia"/>
          <w:b/>
          <w:bCs/>
        </w:rPr>
        <w:t>（二）规范茶叶销售行为及餐饮服务单位用茶行为</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严格规范茶叶市场经营秩序，重点检查茶叶经营者许可情况。督促茶叶批发单位、茶叶销售和餐饮服务单位落实进货查验、索证索票、仓储管理等制度，督促茶叶批发单位落实销售记录制度。督促茶叶经营者做到茶叶源头可追溯、标签标识规范；茶叶仓储场所落实防尘、防潮、防蝇、防鼠设施。严查经营环节预包装茶叶标签标识不符合《食品安全法》的规定，以及以次充好、以陈充新、销售过期变质茶叶等违法行为。</w:t>
      </w:r>
    </w:p>
    <w:p w:rsidR="00892995" w:rsidRDefault="00892995" w:rsidP="00F24920">
      <w:pPr>
        <w:spacing w:line="660" w:lineRule="exact"/>
        <w:ind w:firstLineChars="150" w:firstLine="476"/>
        <w:rPr>
          <w:rFonts w:ascii="楷体_GB2312" w:eastAsia="楷体_GB2312" w:hAnsi="楷体_GB2312" w:cs="楷体_GB2312"/>
          <w:b/>
          <w:bCs/>
        </w:rPr>
      </w:pPr>
      <w:r>
        <w:rPr>
          <w:rFonts w:ascii="楷体_GB2312" w:eastAsia="楷体_GB2312" w:hAnsi="楷体_GB2312" w:cs="楷体_GB2312" w:hint="eastAsia"/>
          <w:b/>
          <w:bCs/>
        </w:rPr>
        <w:t>（三）规范集中交易市场茶叶销售行为</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督促市场开办者和销售者严格落实食品安全主体责任。市场开办者要按照《食品安全法》《食用农产品市场销售质量安全监督管理办法》督促销售者履行义务，建立入场销售者档案，对经营者经营的茶叶以及茶农自产自销的食用农产品茶叶进行准入把关，茶农要提供村民委员会、乡镇政府等出具的产地证明，保存相关记录和凭证等。</w:t>
      </w:r>
    </w:p>
    <w:p w:rsidR="00892995" w:rsidRDefault="00892995" w:rsidP="00F24920">
      <w:pPr>
        <w:spacing w:line="660" w:lineRule="exact"/>
        <w:ind w:firstLineChars="150" w:firstLine="476"/>
        <w:rPr>
          <w:rFonts w:ascii="楷体_GB2312" w:eastAsia="楷体_GB2312" w:hAnsi="楷体_GB2312" w:cs="楷体_GB2312"/>
          <w:b/>
          <w:bCs/>
        </w:rPr>
      </w:pPr>
      <w:r>
        <w:rPr>
          <w:rFonts w:ascii="楷体_GB2312" w:eastAsia="楷体_GB2312" w:hAnsi="楷体_GB2312" w:cs="楷体_GB2312" w:hint="eastAsia"/>
          <w:b/>
          <w:bCs/>
        </w:rPr>
        <w:t>（四）强化监督抽检</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结合日常抽检与年度抽检计划，部署专项抽检工作。各地市局对辖区内茶叶生产企业完成全覆盖抽检</w:t>
      </w:r>
      <w:r>
        <w:rPr>
          <w:rFonts w:ascii="仿宋_GB2312" w:eastAsia="仿宋_GB2312" w:hAnsi="仿宋_GB2312" w:cs="仿宋_GB2312"/>
        </w:rPr>
        <w:t>1</w:t>
      </w:r>
      <w:r>
        <w:rPr>
          <w:rFonts w:ascii="仿宋_GB2312" w:eastAsia="仿宋_GB2312" w:hAnsi="仿宋_GB2312" w:cs="仿宋_GB2312" w:hint="eastAsia"/>
        </w:rPr>
        <w:t>次，原则上检验项目要包括农药残留（含三氯杀螨醇、氰戊菊酯等检出率较高的指标）、非法添加（红茶：柠檬黄、落日黄、胭脂红，绿茶：铅铬绿等）；对监督抽检发现不符合食品安全标准的，应依《食品安全法》实施行政处罚，风险监测发现问题的，要及时排查风险并依法召回；严格按照《食品安全法》、总局和省局相关规定，规范抽检信息发布。</w:t>
      </w:r>
    </w:p>
    <w:p w:rsidR="00892995" w:rsidRDefault="00892995" w:rsidP="00F24920">
      <w:pPr>
        <w:spacing w:line="660" w:lineRule="exact"/>
        <w:ind w:firstLineChars="150" w:firstLine="476"/>
        <w:rPr>
          <w:rFonts w:ascii="楷体_GB2312" w:eastAsia="楷体_GB2312" w:hAnsi="楷体_GB2312" w:cs="楷体_GB2312"/>
          <w:b/>
          <w:bCs/>
        </w:rPr>
      </w:pPr>
      <w:r>
        <w:rPr>
          <w:rFonts w:ascii="楷体_GB2312" w:eastAsia="楷体_GB2312" w:hAnsi="楷体_GB2312" w:cs="楷体_GB2312" w:hint="eastAsia"/>
          <w:b/>
          <w:bCs/>
        </w:rPr>
        <w:t>（五）严厉打击违法行为</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对于进货查验落实不到位、标签标识不规范、监督抽检不合格、生产经营条件不符合要求的茶叶生产经营单位，要依据相关法律法规标准的规定给予查处并集中约谈，对一年内累计处罚三次的，应责令停产停业，直至吊销许可证，严厉查处经营农残超标或霉变、劣质茶叶等违法行为。发现涉嫌犯罪的及时移送公安机关。</w:t>
      </w:r>
    </w:p>
    <w:p w:rsidR="00892995" w:rsidRDefault="00892995">
      <w:pPr>
        <w:spacing w:line="660" w:lineRule="exact"/>
        <w:ind w:firstLine="632"/>
        <w:rPr>
          <w:rFonts w:ascii="黑体" w:eastAsia="黑体" w:hAnsi="黑体" w:cs="黑体"/>
        </w:rPr>
      </w:pPr>
      <w:r>
        <w:rPr>
          <w:rFonts w:ascii="黑体" w:eastAsia="黑体" w:hAnsi="黑体" w:cs="黑体" w:hint="eastAsia"/>
        </w:rPr>
        <w:t>三、工作安排</w:t>
      </w:r>
    </w:p>
    <w:p w:rsidR="00892995" w:rsidRDefault="00892995" w:rsidP="00F24920">
      <w:pPr>
        <w:spacing w:line="660" w:lineRule="exact"/>
        <w:ind w:firstLineChars="150" w:firstLine="476"/>
        <w:rPr>
          <w:rFonts w:ascii="仿宋_GB2312" w:eastAsia="仿宋_GB2312" w:hAnsi="仿宋_GB2312" w:cs="仿宋_GB2312"/>
        </w:rPr>
      </w:pPr>
      <w:r>
        <w:rPr>
          <w:rFonts w:ascii="楷体_GB2312" w:eastAsia="楷体_GB2312" w:hAnsi="楷体_GB2312" w:cs="楷体_GB2312" w:hint="eastAsia"/>
          <w:b/>
          <w:bCs/>
        </w:rPr>
        <w:t>（一）安排部署与摸底调查（</w:t>
      </w:r>
      <w:r>
        <w:rPr>
          <w:rFonts w:ascii="楷体_GB2312" w:eastAsia="楷体_GB2312" w:hAnsi="楷体_GB2312" w:cs="楷体_GB2312"/>
          <w:b/>
          <w:bCs/>
        </w:rPr>
        <w:t>2018</w:t>
      </w:r>
      <w:r>
        <w:rPr>
          <w:rFonts w:ascii="楷体_GB2312" w:eastAsia="楷体_GB2312" w:hAnsi="楷体_GB2312" w:cs="楷体_GB2312" w:hint="eastAsia"/>
          <w:b/>
          <w:bCs/>
        </w:rPr>
        <w:t>年</w:t>
      </w:r>
      <w:r>
        <w:rPr>
          <w:rFonts w:ascii="楷体_GB2312" w:eastAsia="楷体_GB2312" w:hAnsi="楷体_GB2312" w:cs="楷体_GB2312"/>
          <w:b/>
          <w:bCs/>
        </w:rPr>
        <w:t>4</w:t>
      </w:r>
      <w:r>
        <w:rPr>
          <w:rFonts w:ascii="楷体_GB2312" w:eastAsia="楷体_GB2312" w:hAnsi="楷体_GB2312" w:cs="楷体_GB2312" w:hint="eastAsia"/>
          <w:b/>
          <w:bCs/>
        </w:rPr>
        <w:t>月</w:t>
      </w:r>
      <w:r>
        <w:rPr>
          <w:rFonts w:ascii="楷体_GB2312" w:eastAsia="楷体_GB2312" w:hAnsi="楷体_GB2312" w:cs="楷体_GB2312"/>
          <w:b/>
          <w:bCs/>
        </w:rPr>
        <w:t>-5</w:t>
      </w:r>
      <w:r>
        <w:rPr>
          <w:rFonts w:ascii="楷体_GB2312" w:eastAsia="楷体_GB2312" w:hAnsi="楷体_GB2312" w:cs="楷体_GB2312" w:hint="eastAsia"/>
          <w:b/>
          <w:bCs/>
        </w:rPr>
        <w:t>月）</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rPr>
        <w:t>1.</w:t>
      </w:r>
      <w:r>
        <w:rPr>
          <w:rFonts w:ascii="仿宋_GB2312" w:eastAsia="仿宋_GB2312" w:hAnsi="仿宋_GB2312" w:cs="仿宋_GB2312" w:hint="eastAsia"/>
        </w:rPr>
        <w:t>各地根据《方案》要求，当地监管实际，制定具体整治行动方案，细化工作任务，明确工作责任。</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rPr>
        <w:t>2.</w:t>
      </w:r>
      <w:r>
        <w:rPr>
          <w:rFonts w:ascii="仿宋_GB2312" w:eastAsia="仿宋_GB2312" w:hAnsi="仿宋_GB2312" w:cs="仿宋_GB2312" w:hint="eastAsia"/>
        </w:rPr>
        <w:t>各地完成对辖区内茶叶生产单位数目、持证情况、生产经营条件、生产规模、茶场规模等的摸底调查，填写《湛江市茶叶生产单位信息汇总表》（附件</w:t>
      </w:r>
      <w:r>
        <w:rPr>
          <w:rFonts w:ascii="仿宋_GB2312" w:eastAsia="仿宋_GB2312" w:hAnsi="仿宋_GB2312" w:cs="仿宋_GB2312"/>
        </w:rPr>
        <w:t>1</w:t>
      </w:r>
      <w:r>
        <w:rPr>
          <w:rFonts w:ascii="仿宋_GB2312" w:eastAsia="仿宋_GB2312" w:hAnsi="仿宋_GB2312" w:cs="仿宋_GB2312" w:hint="eastAsia"/>
        </w:rPr>
        <w:t>），于</w:t>
      </w:r>
      <w:smartTag w:uri="urn:schemas-microsoft-com:office:smarttags" w:element="chsdate">
        <w:smartTagPr>
          <w:attr w:name="IsROCDate" w:val="False"/>
          <w:attr w:name="IsLunarDate" w:val="False"/>
          <w:attr w:name="Day" w:val="31"/>
          <w:attr w:name="Month" w:val="5"/>
          <w:attr w:name="Year" w:val="2018"/>
        </w:smartTagPr>
        <w:r>
          <w:rPr>
            <w:rFonts w:ascii="仿宋_GB2312" w:eastAsia="仿宋_GB2312" w:hAnsi="仿宋_GB2312" w:cs="仿宋_GB2312"/>
          </w:rPr>
          <w:t>5</w:t>
        </w:r>
        <w:r>
          <w:rPr>
            <w:rFonts w:ascii="仿宋_GB2312" w:eastAsia="仿宋_GB2312" w:hAnsi="仿宋_GB2312" w:cs="仿宋_GB2312" w:hint="eastAsia"/>
          </w:rPr>
          <w:t>月</w:t>
        </w:r>
        <w:r>
          <w:rPr>
            <w:rFonts w:ascii="仿宋_GB2312" w:eastAsia="仿宋_GB2312" w:hAnsi="仿宋_GB2312" w:cs="仿宋_GB2312"/>
          </w:rPr>
          <w:t>4</w:t>
        </w:r>
        <w:r>
          <w:rPr>
            <w:rFonts w:ascii="仿宋_GB2312" w:eastAsia="仿宋_GB2312" w:hAnsi="仿宋_GB2312" w:cs="仿宋_GB2312" w:hint="eastAsia"/>
          </w:rPr>
          <w:t>日</w:t>
        </w:r>
      </w:smartTag>
      <w:r>
        <w:rPr>
          <w:rFonts w:ascii="仿宋_GB2312" w:eastAsia="仿宋_GB2312" w:hAnsi="仿宋_GB2312" w:cs="仿宋_GB2312" w:hint="eastAsia"/>
        </w:rPr>
        <w:t>前报市局食品生产安全监管科。</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各地完成对辖区内茶叶流通环节信息摸底，填写《湛江市茶叶市场流通环节信息汇总表》，于</w:t>
      </w:r>
      <w:smartTag w:uri="urn:schemas-microsoft-com:office:smarttags" w:element="chsdate">
        <w:smartTagPr>
          <w:attr w:name="IsROCDate" w:val="False"/>
          <w:attr w:name="IsLunarDate" w:val="False"/>
          <w:attr w:name="Day" w:val="31"/>
          <w:attr w:name="Month" w:val="5"/>
          <w:attr w:name="Year" w:val="2018"/>
        </w:smartTagPr>
        <w:r>
          <w:rPr>
            <w:rFonts w:ascii="仿宋_GB2312" w:eastAsia="仿宋_GB2312" w:hAnsi="仿宋_GB2312" w:cs="仿宋_GB2312"/>
          </w:rPr>
          <w:t>5</w:t>
        </w:r>
        <w:r>
          <w:rPr>
            <w:rFonts w:ascii="仿宋_GB2312" w:eastAsia="仿宋_GB2312" w:hAnsi="仿宋_GB2312" w:cs="仿宋_GB2312" w:hint="eastAsia"/>
          </w:rPr>
          <w:t>月</w:t>
        </w:r>
        <w:r>
          <w:rPr>
            <w:rFonts w:ascii="仿宋_GB2312" w:eastAsia="仿宋_GB2312" w:hAnsi="仿宋_GB2312" w:cs="仿宋_GB2312"/>
          </w:rPr>
          <w:t>31</w:t>
        </w:r>
        <w:r>
          <w:rPr>
            <w:rFonts w:ascii="仿宋_GB2312" w:eastAsia="仿宋_GB2312" w:hAnsi="仿宋_GB2312" w:cs="仿宋_GB2312" w:hint="eastAsia"/>
          </w:rPr>
          <w:t>日</w:t>
        </w:r>
      </w:smartTag>
      <w:r>
        <w:rPr>
          <w:rFonts w:ascii="仿宋_GB2312" w:eastAsia="仿宋_GB2312" w:hAnsi="仿宋_GB2312" w:cs="仿宋_GB2312" w:hint="eastAsia"/>
        </w:rPr>
        <w:t>前报市局食品市场安全监管科。</w:t>
      </w:r>
    </w:p>
    <w:p w:rsidR="00892995" w:rsidRDefault="00892995" w:rsidP="00F24920">
      <w:pPr>
        <w:spacing w:line="660" w:lineRule="exact"/>
        <w:ind w:firstLineChars="150" w:firstLine="476"/>
        <w:rPr>
          <w:rFonts w:ascii="楷体_GB2312" w:eastAsia="楷体_GB2312" w:hAnsi="楷体_GB2312" w:cs="楷体_GB2312"/>
          <w:b/>
          <w:bCs/>
        </w:rPr>
      </w:pPr>
      <w:r>
        <w:rPr>
          <w:rFonts w:ascii="楷体_GB2312" w:eastAsia="楷体_GB2312" w:hAnsi="楷体_GB2312" w:cs="楷体_GB2312" w:hint="eastAsia"/>
          <w:b/>
          <w:bCs/>
        </w:rPr>
        <w:t>（二）规范整治（</w:t>
      </w:r>
      <w:r>
        <w:rPr>
          <w:rFonts w:ascii="楷体_GB2312" w:eastAsia="楷体_GB2312" w:hAnsi="楷体_GB2312" w:cs="楷体_GB2312"/>
          <w:b/>
          <w:bCs/>
        </w:rPr>
        <w:t>2018</w:t>
      </w:r>
      <w:r>
        <w:rPr>
          <w:rFonts w:ascii="楷体_GB2312" w:eastAsia="楷体_GB2312" w:hAnsi="楷体_GB2312" w:cs="楷体_GB2312" w:hint="eastAsia"/>
          <w:b/>
          <w:bCs/>
        </w:rPr>
        <w:t>年</w:t>
      </w:r>
      <w:r>
        <w:rPr>
          <w:rFonts w:ascii="楷体_GB2312" w:eastAsia="楷体_GB2312" w:hAnsi="楷体_GB2312" w:cs="楷体_GB2312"/>
          <w:b/>
          <w:bCs/>
        </w:rPr>
        <w:t>5</w:t>
      </w:r>
      <w:r>
        <w:rPr>
          <w:rFonts w:ascii="楷体_GB2312" w:eastAsia="楷体_GB2312" w:hAnsi="楷体_GB2312" w:cs="楷体_GB2312" w:hint="eastAsia"/>
          <w:b/>
          <w:bCs/>
        </w:rPr>
        <w:t>月</w:t>
      </w:r>
      <w:r>
        <w:rPr>
          <w:rFonts w:ascii="楷体_GB2312" w:eastAsia="楷体_GB2312" w:hAnsi="楷体_GB2312" w:cs="楷体_GB2312"/>
          <w:b/>
          <w:bCs/>
        </w:rPr>
        <w:t>-11</w:t>
      </w:r>
      <w:r>
        <w:rPr>
          <w:rFonts w:ascii="楷体_GB2312" w:eastAsia="楷体_GB2312" w:hAnsi="楷体_GB2312" w:cs="楷体_GB2312" w:hint="eastAsia"/>
          <w:b/>
          <w:bCs/>
        </w:rPr>
        <w:t>月）</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各地组织对辖区范围内茶叶生产经营单位开展全面监督检查，规范自有茶场的茶叶生产企业的农药使用与储存管理，规范无茶场的茶叶生产企业、茶叶销售单位的索证索票，规范餐饮服务单位的茶叶使用，规范茶农自产自销茶叶的市场准入，全面规范整治茶叶生产经营单位“两超一非”、标签标识、回收茶再加工等问题。</w:t>
      </w:r>
    </w:p>
    <w:p w:rsidR="00892995" w:rsidRDefault="00892995" w:rsidP="00F24920">
      <w:pPr>
        <w:spacing w:line="660" w:lineRule="exact"/>
        <w:ind w:firstLineChars="150" w:firstLine="476"/>
        <w:rPr>
          <w:rFonts w:ascii="楷体_GB2312" w:eastAsia="楷体_GB2312" w:hAnsi="楷体_GB2312" w:cs="楷体_GB2312"/>
          <w:b/>
          <w:bCs/>
        </w:rPr>
      </w:pPr>
      <w:r>
        <w:rPr>
          <w:rFonts w:ascii="楷体_GB2312" w:eastAsia="楷体_GB2312" w:hAnsi="楷体_GB2312" w:cs="楷体_GB2312" w:hint="eastAsia"/>
          <w:b/>
          <w:bCs/>
        </w:rPr>
        <w:t>（三）总结与考核（</w:t>
      </w:r>
      <w:r>
        <w:rPr>
          <w:rFonts w:ascii="楷体_GB2312" w:eastAsia="楷体_GB2312" w:hAnsi="楷体_GB2312" w:cs="楷体_GB2312"/>
          <w:b/>
          <w:bCs/>
        </w:rPr>
        <w:t>2018</w:t>
      </w:r>
      <w:r>
        <w:rPr>
          <w:rFonts w:ascii="楷体_GB2312" w:eastAsia="楷体_GB2312" w:hAnsi="楷体_GB2312" w:cs="楷体_GB2312" w:hint="eastAsia"/>
          <w:b/>
          <w:bCs/>
        </w:rPr>
        <w:t>年</w:t>
      </w:r>
      <w:r>
        <w:rPr>
          <w:rFonts w:ascii="楷体_GB2312" w:eastAsia="楷体_GB2312" w:hAnsi="楷体_GB2312" w:cs="楷体_GB2312"/>
          <w:b/>
          <w:bCs/>
        </w:rPr>
        <w:t>12</w:t>
      </w:r>
      <w:r>
        <w:rPr>
          <w:rFonts w:ascii="楷体_GB2312" w:eastAsia="楷体_GB2312" w:hAnsi="楷体_GB2312" w:cs="楷体_GB2312" w:hint="eastAsia"/>
          <w:b/>
          <w:bCs/>
        </w:rPr>
        <w:t>月）</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各地完成茶叶专项整治工作总结，于</w:t>
      </w:r>
      <w:r>
        <w:rPr>
          <w:rFonts w:ascii="仿宋_GB2312" w:eastAsia="仿宋_GB2312" w:hAnsi="仿宋_GB2312" w:cs="仿宋_GB2312"/>
        </w:rPr>
        <w:t>2018</w:t>
      </w:r>
      <w:r>
        <w:rPr>
          <w:rFonts w:ascii="仿宋_GB2312" w:eastAsia="仿宋_GB2312" w:hAnsi="仿宋_GB2312" w:cs="仿宋_GB2312" w:hint="eastAsia"/>
        </w:rPr>
        <w:t>年</w:t>
      </w:r>
      <w:r>
        <w:rPr>
          <w:rFonts w:ascii="仿宋_GB2312" w:eastAsia="仿宋_GB2312" w:hAnsi="仿宋_GB2312" w:cs="仿宋_GB2312"/>
        </w:rPr>
        <w:t>12</w:t>
      </w:r>
      <w:r>
        <w:rPr>
          <w:rFonts w:ascii="仿宋_GB2312" w:eastAsia="仿宋_GB2312" w:hAnsi="仿宋_GB2312" w:cs="仿宋_GB2312" w:hint="eastAsia"/>
        </w:rPr>
        <w:t>月</w:t>
      </w:r>
      <w:r>
        <w:rPr>
          <w:rFonts w:ascii="仿宋_GB2312" w:eastAsia="仿宋_GB2312" w:hAnsi="仿宋_GB2312" w:cs="仿宋_GB2312"/>
        </w:rPr>
        <w:t>3</w:t>
      </w:r>
      <w:r>
        <w:rPr>
          <w:rFonts w:ascii="仿宋_GB2312" w:eastAsia="仿宋_GB2312" w:hAnsi="仿宋_GB2312" w:cs="仿宋_GB2312" w:hint="eastAsia"/>
        </w:rPr>
        <w:t>日前，将工作总结与《湛江市茶叶生产单位专项整治工作情况表汇总》、《湛江市茶叶生产单位专项整治发现问题统计表》（见附件</w:t>
      </w:r>
      <w:r>
        <w:rPr>
          <w:rFonts w:ascii="仿宋_GB2312" w:eastAsia="仿宋_GB2312" w:hAnsi="仿宋_GB2312" w:cs="仿宋_GB2312"/>
        </w:rPr>
        <w:t>3</w:t>
      </w:r>
      <w:r>
        <w:rPr>
          <w:rFonts w:ascii="仿宋_GB2312" w:eastAsia="仿宋_GB2312" w:hAnsi="仿宋_GB2312" w:cs="仿宋_GB2312" w:hint="eastAsia"/>
        </w:rPr>
        <w:t>、</w:t>
      </w:r>
      <w:r>
        <w:rPr>
          <w:rFonts w:ascii="仿宋_GB2312" w:eastAsia="仿宋_GB2312" w:hAnsi="仿宋_GB2312" w:cs="仿宋_GB2312"/>
        </w:rPr>
        <w:t>4</w:t>
      </w:r>
      <w:r>
        <w:rPr>
          <w:rFonts w:ascii="仿宋_GB2312" w:eastAsia="仿宋_GB2312" w:hAnsi="仿宋_GB2312" w:cs="仿宋_GB2312" w:hint="eastAsia"/>
        </w:rPr>
        <w:t>）报送省局市局生产科。</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将各地茶叶生产企业专项整治工作纳入</w:t>
      </w:r>
      <w:r>
        <w:rPr>
          <w:rFonts w:ascii="仿宋_GB2312" w:eastAsia="仿宋_GB2312" w:hAnsi="仿宋_GB2312" w:cs="仿宋_GB2312"/>
        </w:rPr>
        <w:t>2018</w:t>
      </w:r>
      <w:r>
        <w:rPr>
          <w:rFonts w:ascii="仿宋_GB2312" w:eastAsia="仿宋_GB2312" w:hAnsi="仿宋_GB2312" w:cs="仿宋_GB2312" w:hint="eastAsia"/>
        </w:rPr>
        <w:t>年湛江市食品安全考核内容，依据食品药品监管总局、省局及市局飞行检查结果、各地监管成效、监督抽检、风险监测情况等进行考核。</w:t>
      </w:r>
    </w:p>
    <w:p w:rsidR="00892995" w:rsidRDefault="00892995">
      <w:pPr>
        <w:spacing w:line="660" w:lineRule="exact"/>
        <w:ind w:firstLine="632"/>
        <w:rPr>
          <w:rFonts w:ascii="黑体" w:eastAsia="黑体" w:hAnsi="黑体" w:cs="黑体"/>
        </w:rPr>
      </w:pPr>
      <w:r>
        <w:rPr>
          <w:rFonts w:ascii="黑体" w:eastAsia="黑体" w:hAnsi="黑体" w:cs="黑体" w:hint="eastAsia"/>
        </w:rPr>
        <w:t>四、工作要求</w:t>
      </w:r>
    </w:p>
    <w:p w:rsidR="00892995" w:rsidRDefault="00892995" w:rsidP="00F24920">
      <w:pPr>
        <w:spacing w:line="660" w:lineRule="exact"/>
        <w:ind w:firstLineChars="150" w:firstLine="476"/>
        <w:rPr>
          <w:rFonts w:ascii="楷体_GB2312" w:eastAsia="楷体_GB2312" w:hAnsi="楷体_GB2312" w:cs="楷体_GB2312"/>
          <w:b/>
          <w:bCs/>
        </w:rPr>
      </w:pPr>
      <w:r>
        <w:rPr>
          <w:rFonts w:ascii="楷体_GB2312" w:eastAsia="楷体_GB2312" w:hAnsi="楷体_GB2312" w:cs="楷体_GB2312" w:hint="eastAsia"/>
          <w:b/>
          <w:bCs/>
        </w:rPr>
        <w:t>（一）加强领导，明确责任</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要高度重视此次专项整治，加强组织领导，明确整治任务及工作责任，按照方案要求，结合当地实际，认真研究加强食品安全的有效措施，制定责任到具体部门、岗位的详细实施方案，层层落实工作责任，确保专项整治取得实效。</w:t>
      </w:r>
    </w:p>
    <w:p w:rsidR="00892995" w:rsidRDefault="00892995" w:rsidP="00F24920">
      <w:pPr>
        <w:spacing w:line="660" w:lineRule="exact"/>
        <w:ind w:firstLineChars="150" w:firstLine="476"/>
        <w:rPr>
          <w:rFonts w:ascii="楷体_GB2312" w:eastAsia="楷体_GB2312" w:hAnsi="楷体_GB2312" w:cs="楷体_GB2312"/>
          <w:b/>
          <w:bCs/>
        </w:rPr>
      </w:pPr>
      <w:r>
        <w:rPr>
          <w:rFonts w:ascii="楷体_GB2312" w:eastAsia="楷体_GB2312" w:hAnsi="楷体_GB2312" w:cs="楷体_GB2312" w:hint="eastAsia"/>
          <w:b/>
          <w:bCs/>
        </w:rPr>
        <w:t>（二）强化检查，落实任务</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要细化工作任务，强化监督检查，督促大型茶叶生产企业落实“十项要求”，监督中小型茶叶生产经营单位落实主体责任，促进茶叶生产行业全面健康规范发展。要规范使用检查表格及执行文书，确保监管有痕迹，查处有依据。</w:t>
      </w:r>
    </w:p>
    <w:p w:rsidR="00892995" w:rsidRDefault="00892995" w:rsidP="00F24920">
      <w:pPr>
        <w:spacing w:line="660" w:lineRule="exact"/>
        <w:ind w:firstLineChars="150" w:firstLine="476"/>
        <w:rPr>
          <w:rFonts w:ascii="楷体_GB2312" w:eastAsia="楷体_GB2312" w:hAnsi="楷体_GB2312" w:cs="楷体_GB2312"/>
          <w:b/>
          <w:bCs/>
        </w:rPr>
      </w:pPr>
      <w:r>
        <w:rPr>
          <w:rFonts w:ascii="楷体_GB2312" w:eastAsia="楷体_GB2312" w:hAnsi="楷体_GB2312" w:cs="楷体_GB2312" w:hint="eastAsia"/>
          <w:b/>
          <w:bCs/>
        </w:rPr>
        <w:t>（三）统一协调，源头管控</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要强化茶叶质量安全管控，推动茶叶标准化生产，推行健康种植，绿色防控技术，建立健全企业与茶叶种植者联防联控机制，共同构建“从农田到餐桌”的全链条食品安全和茶青质量安全治理体系，推动食品安全形势持续改善，不断提高人民群众幸福感、获得感和安全感。</w:t>
      </w:r>
    </w:p>
    <w:p w:rsidR="00892995" w:rsidRDefault="00892995" w:rsidP="00F24920">
      <w:pPr>
        <w:spacing w:line="660" w:lineRule="exact"/>
        <w:ind w:firstLineChars="150" w:firstLine="476"/>
        <w:rPr>
          <w:rFonts w:ascii="楷体_GB2312" w:eastAsia="楷体_GB2312" w:hAnsi="楷体_GB2312" w:cs="楷体_GB2312"/>
          <w:b/>
          <w:bCs/>
        </w:rPr>
      </w:pPr>
      <w:r>
        <w:rPr>
          <w:rFonts w:ascii="楷体_GB2312" w:eastAsia="楷体_GB2312" w:hAnsi="楷体_GB2312" w:cs="楷体_GB2312" w:hint="eastAsia"/>
          <w:b/>
          <w:bCs/>
        </w:rPr>
        <w:t>（四）宣传引导，抵制炒作</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要发挥好新闻媒体的舆论引导和正面宣传作用，加强科普宣传，普及农药规范使用相关知识；加强舆情监测，及时化解社会疑惑和不实传言，抵制虚假宣传和恶意炒作；加强风险交流，及时曝光专项整治中查处的典型案例。</w:t>
      </w:r>
    </w:p>
    <w:p w:rsidR="00892995" w:rsidRDefault="00892995" w:rsidP="00F24920">
      <w:pPr>
        <w:spacing w:line="660" w:lineRule="exact"/>
        <w:ind w:firstLineChars="150" w:firstLine="476"/>
        <w:rPr>
          <w:rFonts w:ascii="楷体_GB2312" w:eastAsia="楷体_GB2312" w:hAnsi="楷体_GB2312" w:cs="楷体_GB2312"/>
          <w:b/>
          <w:bCs/>
        </w:rPr>
      </w:pPr>
      <w:r>
        <w:rPr>
          <w:rFonts w:ascii="楷体_GB2312" w:eastAsia="楷体_GB2312" w:hAnsi="楷体_GB2312" w:cs="楷体_GB2312" w:hint="eastAsia"/>
          <w:b/>
          <w:bCs/>
        </w:rPr>
        <w:t>（五）加强沟通，报送信息</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要积极稳妥做好专项整治的信息收集、通报、发布，及时汇总本地行动进展情况，包括各级监督检查、抽样检验、执法查处、投诉举报等各环节发现食品安全问题；涉及省内其他地区食品生产经营单位的问题要及时通报企业所在地市局并报告省局。专项整治中发现的大案要案线索及重要情况随时报送。</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各地要明确牵头股（科）室负责汇总数据信息，以及总结、报表（附件</w:t>
      </w:r>
      <w:r>
        <w:rPr>
          <w:rFonts w:ascii="仿宋_GB2312" w:eastAsia="仿宋_GB2312" w:hAnsi="仿宋_GB2312" w:cs="仿宋_GB2312"/>
        </w:rPr>
        <w:t>1</w:t>
      </w:r>
      <w:r>
        <w:rPr>
          <w:rFonts w:ascii="仿宋_GB2312" w:eastAsia="仿宋_GB2312" w:hAnsi="仿宋_GB2312" w:cs="仿宋_GB2312" w:hint="eastAsia"/>
        </w:rPr>
        <w:t>、</w:t>
      </w:r>
      <w:r>
        <w:rPr>
          <w:rFonts w:ascii="仿宋_GB2312" w:eastAsia="仿宋_GB2312" w:hAnsi="仿宋_GB2312" w:cs="仿宋_GB2312"/>
        </w:rPr>
        <w:t>2</w:t>
      </w:r>
      <w:r>
        <w:rPr>
          <w:rFonts w:ascii="仿宋_GB2312" w:eastAsia="仿宋_GB2312" w:hAnsi="仿宋_GB2312" w:cs="仿宋_GB2312" w:hint="eastAsia"/>
        </w:rPr>
        <w:t>、</w:t>
      </w:r>
      <w:r>
        <w:rPr>
          <w:rFonts w:ascii="仿宋_GB2312" w:eastAsia="仿宋_GB2312" w:hAnsi="仿宋_GB2312" w:cs="仿宋_GB2312"/>
        </w:rPr>
        <w:t>3</w:t>
      </w:r>
      <w:r>
        <w:rPr>
          <w:rFonts w:ascii="仿宋_GB2312" w:eastAsia="仿宋_GB2312" w:hAnsi="仿宋_GB2312" w:cs="仿宋_GB2312" w:hint="eastAsia"/>
        </w:rPr>
        <w:t>、</w:t>
      </w:r>
      <w:r>
        <w:rPr>
          <w:rFonts w:ascii="仿宋_GB2312" w:eastAsia="仿宋_GB2312" w:hAnsi="仿宋_GB2312" w:cs="仿宋_GB2312"/>
        </w:rPr>
        <w:t>4</w:t>
      </w:r>
      <w:r>
        <w:rPr>
          <w:rFonts w:ascii="仿宋_GB2312" w:eastAsia="仿宋_GB2312" w:hAnsi="仿宋_GB2312" w:cs="仿宋_GB2312" w:hint="eastAsia"/>
        </w:rPr>
        <w:t>）的上报，市局市场科、餐饮科、稽查局、直属分局负责将报表相关内容报生产科。</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食品生产安全监管科：联</w:t>
      </w:r>
      <w:r>
        <w:rPr>
          <w:rFonts w:ascii="仿宋_GB2312" w:eastAsia="仿宋_GB2312" w:hAnsi="仿宋_GB2312" w:cs="仿宋_GB2312"/>
        </w:rPr>
        <w:t xml:space="preserve"> </w:t>
      </w:r>
      <w:r>
        <w:rPr>
          <w:rFonts w:ascii="仿宋_GB2312" w:eastAsia="仿宋_GB2312" w:hAnsi="仿宋_GB2312" w:cs="仿宋_GB2312" w:hint="eastAsia"/>
        </w:rPr>
        <w:t>系</w:t>
      </w:r>
      <w:r>
        <w:rPr>
          <w:rFonts w:ascii="仿宋_GB2312" w:eastAsia="仿宋_GB2312" w:hAnsi="仿宋_GB2312" w:cs="仿宋_GB2312"/>
        </w:rPr>
        <w:t xml:space="preserve"> </w:t>
      </w:r>
      <w:r>
        <w:rPr>
          <w:rFonts w:ascii="仿宋_GB2312" w:eastAsia="仿宋_GB2312" w:hAnsi="仿宋_GB2312" w:cs="仿宋_GB2312" w:hint="eastAsia"/>
        </w:rPr>
        <w:t>人：林宗毅</w:t>
      </w:r>
    </w:p>
    <w:p w:rsidR="00892995" w:rsidRDefault="00892995" w:rsidP="00F24920">
      <w:pPr>
        <w:spacing w:line="660" w:lineRule="exact"/>
        <w:ind w:firstLineChars="1200" w:firstLine="3790"/>
        <w:rPr>
          <w:rFonts w:ascii="仿宋_GB2312" w:eastAsia="仿宋_GB2312" w:hAnsi="仿宋_GB2312" w:cs="仿宋_GB2312"/>
        </w:rPr>
      </w:pPr>
      <w:r>
        <w:rPr>
          <w:rFonts w:ascii="仿宋_GB2312" w:eastAsia="仿宋_GB2312" w:hAnsi="仿宋_GB2312" w:cs="仿宋_GB2312" w:hint="eastAsia"/>
        </w:rPr>
        <w:t>联系电话：</w:t>
      </w:r>
      <w:r>
        <w:rPr>
          <w:rFonts w:ascii="仿宋_GB2312" w:eastAsia="仿宋_GB2312" w:hAnsi="仿宋_GB2312" w:cs="仿宋_GB2312"/>
        </w:rPr>
        <w:t>0759-2836855</w:t>
      </w:r>
    </w:p>
    <w:p w:rsidR="00892995" w:rsidRDefault="00892995" w:rsidP="00F24920">
      <w:pPr>
        <w:spacing w:line="660" w:lineRule="exact"/>
        <w:ind w:firstLineChars="1200" w:firstLine="3790"/>
        <w:rPr>
          <w:rFonts w:ascii="仿宋_GB2312" w:eastAsia="仿宋_GB2312" w:hAnsi="仿宋_GB2312" w:cs="仿宋_GB2312"/>
        </w:rPr>
      </w:pPr>
      <w:r>
        <w:rPr>
          <w:rFonts w:ascii="仿宋_GB2312" w:eastAsia="仿宋_GB2312" w:hAnsi="仿宋_GB2312" w:cs="仿宋_GB2312" w:hint="eastAsia"/>
        </w:rPr>
        <w:t>电子邮箱：</w:t>
      </w:r>
      <w:r>
        <w:rPr>
          <w:rFonts w:ascii="仿宋_GB2312" w:eastAsia="仿宋_GB2312" w:hAnsi="仿宋_GB2312" w:cs="仿宋_GB2312"/>
        </w:rPr>
        <w:t>zjspb2836855@163.com</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食品市场安全监管科：联</w:t>
      </w:r>
      <w:r>
        <w:rPr>
          <w:rFonts w:ascii="仿宋_GB2312" w:eastAsia="仿宋_GB2312" w:hAnsi="仿宋_GB2312" w:cs="仿宋_GB2312"/>
        </w:rPr>
        <w:t xml:space="preserve"> </w:t>
      </w:r>
      <w:r>
        <w:rPr>
          <w:rFonts w:ascii="仿宋_GB2312" w:eastAsia="仿宋_GB2312" w:hAnsi="仿宋_GB2312" w:cs="仿宋_GB2312" w:hint="eastAsia"/>
        </w:rPr>
        <w:t>系</w:t>
      </w:r>
      <w:r>
        <w:rPr>
          <w:rFonts w:ascii="仿宋_GB2312" w:eastAsia="仿宋_GB2312" w:hAnsi="仿宋_GB2312" w:cs="仿宋_GB2312"/>
        </w:rPr>
        <w:t xml:space="preserve"> </w:t>
      </w:r>
      <w:r>
        <w:rPr>
          <w:rFonts w:ascii="仿宋_GB2312" w:eastAsia="仿宋_GB2312" w:hAnsi="仿宋_GB2312" w:cs="仿宋_GB2312" w:hint="eastAsia"/>
        </w:rPr>
        <w:t>人：余斌煌</w:t>
      </w:r>
    </w:p>
    <w:p w:rsidR="00892995" w:rsidRDefault="00892995" w:rsidP="00F24920">
      <w:pPr>
        <w:spacing w:line="660" w:lineRule="exact"/>
        <w:ind w:firstLineChars="1200" w:firstLine="3790"/>
        <w:rPr>
          <w:rFonts w:ascii="仿宋_GB2312" w:eastAsia="仿宋_GB2312" w:hAnsi="仿宋_GB2312" w:cs="仿宋_GB2312"/>
        </w:rPr>
      </w:pPr>
      <w:r>
        <w:rPr>
          <w:rFonts w:ascii="仿宋_GB2312" w:eastAsia="仿宋_GB2312" w:hAnsi="仿宋_GB2312" w:cs="仿宋_GB2312" w:hint="eastAsia"/>
        </w:rPr>
        <w:t>联系电话：</w:t>
      </w:r>
      <w:r>
        <w:rPr>
          <w:rFonts w:ascii="仿宋_GB2312" w:eastAsia="仿宋_GB2312" w:hAnsi="仿宋_GB2312" w:cs="仿宋_GB2312"/>
        </w:rPr>
        <w:t>0759-2836821</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食品餐饮安全监管科：联</w:t>
      </w:r>
      <w:r>
        <w:rPr>
          <w:rFonts w:ascii="仿宋_GB2312" w:eastAsia="仿宋_GB2312" w:hAnsi="仿宋_GB2312" w:cs="仿宋_GB2312"/>
        </w:rPr>
        <w:t xml:space="preserve"> </w:t>
      </w:r>
      <w:r>
        <w:rPr>
          <w:rFonts w:ascii="仿宋_GB2312" w:eastAsia="仿宋_GB2312" w:hAnsi="仿宋_GB2312" w:cs="仿宋_GB2312" w:hint="eastAsia"/>
        </w:rPr>
        <w:t>系</w:t>
      </w:r>
      <w:r>
        <w:rPr>
          <w:rFonts w:ascii="仿宋_GB2312" w:eastAsia="仿宋_GB2312" w:hAnsi="仿宋_GB2312" w:cs="仿宋_GB2312"/>
        </w:rPr>
        <w:t xml:space="preserve"> </w:t>
      </w:r>
      <w:r>
        <w:rPr>
          <w:rFonts w:ascii="仿宋_GB2312" w:eastAsia="仿宋_GB2312" w:hAnsi="仿宋_GB2312" w:cs="仿宋_GB2312" w:hint="eastAsia"/>
        </w:rPr>
        <w:t>人：曾凡环</w:t>
      </w:r>
    </w:p>
    <w:p w:rsidR="00892995" w:rsidRDefault="00892995" w:rsidP="00F24920">
      <w:pPr>
        <w:spacing w:line="660" w:lineRule="exact"/>
        <w:ind w:firstLineChars="1200" w:firstLine="3790"/>
        <w:rPr>
          <w:rFonts w:ascii="仿宋_GB2312" w:eastAsia="仿宋_GB2312" w:hAnsi="仿宋_GB2312" w:cs="仿宋_GB2312"/>
        </w:rPr>
      </w:pPr>
      <w:r>
        <w:rPr>
          <w:rFonts w:ascii="仿宋_GB2312" w:eastAsia="仿宋_GB2312" w:hAnsi="仿宋_GB2312" w:cs="仿宋_GB2312" w:hint="eastAsia"/>
        </w:rPr>
        <w:t>联系电话：</w:t>
      </w:r>
      <w:r>
        <w:rPr>
          <w:rFonts w:ascii="仿宋_GB2312" w:eastAsia="仿宋_GB2312" w:hAnsi="仿宋_GB2312" w:cs="仿宋_GB2312"/>
        </w:rPr>
        <w:t>0759-2836811</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稽</w:t>
      </w:r>
      <w:r>
        <w:rPr>
          <w:rFonts w:ascii="仿宋_GB2312" w:eastAsia="仿宋_GB2312" w:hAnsi="仿宋_GB2312" w:cs="仿宋_GB2312"/>
        </w:rPr>
        <w:t xml:space="preserve">      </w:t>
      </w:r>
      <w:r>
        <w:rPr>
          <w:rFonts w:ascii="仿宋_GB2312" w:eastAsia="仿宋_GB2312" w:hAnsi="仿宋_GB2312" w:cs="仿宋_GB2312" w:hint="eastAsia"/>
        </w:rPr>
        <w:t>查</w:t>
      </w:r>
      <w:r>
        <w:rPr>
          <w:rFonts w:ascii="仿宋_GB2312" w:eastAsia="仿宋_GB2312" w:hAnsi="仿宋_GB2312" w:cs="仿宋_GB2312"/>
        </w:rPr>
        <w:t xml:space="preserve">      </w:t>
      </w:r>
      <w:r>
        <w:rPr>
          <w:rFonts w:ascii="仿宋_GB2312" w:eastAsia="仿宋_GB2312" w:hAnsi="仿宋_GB2312" w:cs="仿宋_GB2312" w:hint="eastAsia"/>
        </w:rPr>
        <w:t>局：联</w:t>
      </w:r>
      <w:r>
        <w:rPr>
          <w:rFonts w:ascii="仿宋_GB2312" w:eastAsia="仿宋_GB2312" w:hAnsi="仿宋_GB2312" w:cs="仿宋_GB2312"/>
        </w:rPr>
        <w:t xml:space="preserve"> </w:t>
      </w:r>
      <w:r>
        <w:rPr>
          <w:rFonts w:ascii="仿宋_GB2312" w:eastAsia="仿宋_GB2312" w:hAnsi="仿宋_GB2312" w:cs="仿宋_GB2312" w:hint="eastAsia"/>
        </w:rPr>
        <w:t>系</w:t>
      </w:r>
      <w:r>
        <w:rPr>
          <w:rFonts w:ascii="仿宋_GB2312" w:eastAsia="仿宋_GB2312" w:hAnsi="仿宋_GB2312" w:cs="仿宋_GB2312"/>
        </w:rPr>
        <w:t xml:space="preserve"> </w:t>
      </w:r>
      <w:r>
        <w:rPr>
          <w:rFonts w:ascii="仿宋_GB2312" w:eastAsia="仿宋_GB2312" w:hAnsi="仿宋_GB2312" w:cs="仿宋_GB2312" w:hint="eastAsia"/>
        </w:rPr>
        <w:t>人：黄滨</w:t>
      </w:r>
    </w:p>
    <w:p w:rsidR="00892995" w:rsidRDefault="00892995" w:rsidP="00F24920">
      <w:pPr>
        <w:spacing w:line="660" w:lineRule="exact"/>
        <w:ind w:firstLineChars="1200" w:firstLine="3790"/>
        <w:rPr>
          <w:rFonts w:ascii="仿宋_GB2312" w:eastAsia="仿宋_GB2312" w:hAnsi="仿宋_GB2312" w:cs="仿宋_GB2312"/>
        </w:rPr>
      </w:pPr>
      <w:r>
        <w:rPr>
          <w:rFonts w:ascii="仿宋_GB2312" w:eastAsia="仿宋_GB2312" w:hAnsi="仿宋_GB2312" w:cs="仿宋_GB2312" w:hint="eastAsia"/>
        </w:rPr>
        <w:t>联系电话：</w:t>
      </w:r>
      <w:r>
        <w:rPr>
          <w:rFonts w:ascii="仿宋_GB2312" w:eastAsia="仿宋_GB2312" w:hAnsi="仿宋_GB2312" w:cs="仿宋_GB2312"/>
        </w:rPr>
        <w:t>0759-2836806</w:t>
      </w:r>
    </w:p>
    <w:p w:rsidR="00892995" w:rsidRDefault="00892995">
      <w:pPr>
        <w:spacing w:line="660" w:lineRule="exact"/>
        <w:ind w:firstLine="632"/>
        <w:rPr>
          <w:rFonts w:ascii="仿宋_GB2312" w:eastAsia="仿宋_GB2312" w:hAnsi="仿宋_GB2312" w:cs="仿宋_GB2312"/>
        </w:rPr>
      </w:pP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hint="eastAsia"/>
        </w:rPr>
        <w:t>附件：</w:t>
      </w:r>
      <w:r>
        <w:rPr>
          <w:rFonts w:ascii="仿宋_GB2312" w:eastAsia="仿宋_GB2312" w:hAnsi="仿宋_GB2312" w:cs="仿宋_GB2312"/>
        </w:rPr>
        <w:t>1.</w:t>
      </w:r>
      <w:r>
        <w:rPr>
          <w:rFonts w:ascii="仿宋_GB2312" w:eastAsia="仿宋_GB2312" w:hAnsi="仿宋_GB2312" w:cs="仿宋_GB2312" w:hint="eastAsia"/>
        </w:rPr>
        <w:t>湛江市茶叶生产单位信息汇总表</w:t>
      </w:r>
    </w:p>
    <w:p w:rsidR="00892995" w:rsidRDefault="00892995">
      <w:pPr>
        <w:spacing w:line="660" w:lineRule="exact"/>
        <w:ind w:firstLine="632"/>
        <w:rPr>
          <w:rFonts w:ascii="仿宋_GB2312" w:eastAsia="仿宋_GB2312" w:hAnsi="仿宋_GB2312" w:cs="仿宋_GB2312"/>
        </w:rPr>
      </w:pPr>
      <w:r>
        <w:rPr>
          <w:rFonts w:ascii="仿宋_GB2312" w:eastAsia="仿宋_GB2312" w:hAnsi="仿宋_GB2312" w:cs="仿宋_GB2312"/>
        </w:rPr>
        <w:t xml:space="preserve">      2.</w:t>
      </w:r>
      <w:r>
        <w:rPr>
          <w:rFonts w:ascii="仿宋_GB2312" w:eastAsia="仿宋_GB2312" w:hAnsi="仿宋_GB2312" w:cs="仿宋_GB2312" w:hint="eastAsia"/>
        </w:rPr>
        <w:t>湛江市茶叶市场流通环节信息汇总表</w:t>
      </w:r>
    </w:p>
    <w:p w:rsidR="00892995" w:rsidRDefault="00892995" w:rsidP="00F24920">
      <w:pPr>
        <w:spacing w:line="660" w:lineRule="exact"/>
        <w:ind w:firstLineChars="500" w:firstLine="1579"/>
        <w:rPr>
          <w:rFonts w:ascii="仿宋_GB2312" w:eastAsia="仿宋_GB2312" w:hAnsi="仿宋_GB2312" w:cs="仿宋_GB2312"/>
        </w:rPr>
      </w:pPr>
      <w:r>
        <w:rPr>
          <w:rFonts w:ascii="仿宋_GB2312" w:eastAsia="仿宋_GB2312" w:hAnsi="仿宋_GB2312" w:cs="仿宋_GB2312"/>
        </w:rPr>
        <w:t>3.</w:t>
      </w:r>
      <w:r>
        <w:rPr>
          <w:rFonts w:ascii="仿宋_GB2312" w:eastAsia="仿宋_GB2312" w:hAnsi="仿宋_GB2312" w:cs="仿宋_GB2312" w:hint="eastAsia"/>
        </w:rPr>
        <w:t>湛江市茶叶生产经营专项整治工作情况汇总表</w:t>
      </w:r>
    </w:p>
    <w:p w:rsidR="00892995" w:rsidRDefault="00892995" w:rsidP="00F24920">
      <w:pPr>
        <w:spacing w:line="660" w:lineRule="exact"/>
        <w:ind w:firstLineChars="500" w:firstLine="1579"/>
        <w:rPr>
          <w:rFonts w:ascii="仿宋_GB2312" w:eastAsia="仿宋_GB2312" w:hAnsi="仿宋_GB2312" w:cs="仿宋_GB2312"/>
        </w:rPr>
      </w:pPr>
      <w:r>
        <w:rPr>
          <w:rFonts w:ascii="仿宋_GB2312" w:eastAsia="仿宋_GB2312" w:hAnsi="仿宋_GB2312" w:cs="仿宋_GB2312"/>
        </w:rPr>
        <w:t>4.</w:t>
      </w:r>
      <w:r>
        <w:rPr>
          <w:rFonts w:ascii="仿宋_GB2312" w:eastAsia="仿宋_GB2312" w:hAnsi="仿宋_GB2312" w:cs="仿宋_GB2312" w:hint="eastAsia"/>
        </w:rPr>
        <w:t>湛江市茶叶生产经营专项整治发现问题统计表</w:t>
      </w:r>
    </w:p>
    <w:p w:rsidR="00892995" w:rsidRDefault="00892995" w:rsidP="00F24920">
      <w:pPr>
        <w:spacing w:line="660" w:lineRule="exact"/>
        <w:ind w:firstLineChars="500" w:firstLine="1579"/>
        <w:rPr>
          <w:rFonts w:ascii="仿宋_GB2312" w:eastAsia="仿宋_GB2312" w:hAnsi="仿宋_GB2312" w:cs="仿宋_GB2312"/>
        </w:rPr>
      </w:pPr>
      <w:r>
        <w:rPr>
          <w:rFonts w:ascii="仿宋_GB2312" w:eastAsia="仿宋_GB2312" w:hAnsi="仿宋_GB2312" w:cs="仿宋_GB2312"/>
        </w:rPr>
        <w:t>5.</w:t>
      </w:r>
      <w:r>
        <w:rPr>
          <w:rFonts w:ascii="仿宋_GB2312" w:eastAsia="仿宋_GB2312" w:hAnsi="仿宋_GB2312" w:cs="仿宋_GB2312" w:hint="eastAsia"/>
        </w:rPr>
        <w:t>广东省茶叶生产经营专项整治突出问题治理措施清单</w:t>
      </w:r>
    </w:p>
    <w:p w:rsidR="00892995" w:rsidRDefault="00892995" w:rsidP="00F24920">
      <w:pPr>
        <w:spacing w:line="660" w:lineRule="exact"/>
        <w:ind w:firstLineChars="500" w:firstLine="1579"/>
        <w:rPr>
          <w:rFonts w:ascii="仿宋_GB2312" w:eastAsia="仿宋_GB2312" w:hAnsi="仿宋_GB2312" w:cs="仿宋_GB2312"/>
        </w:rPr>
      </w:pPr>
    </w:p>
    <w:p w:rsidR="00892995" w:rsidRDefault="00892995" w:rsidP="00F24920">
      <w:pPr>
        <w:spacing w:line="660" w:lineRule="exact"/>
        <w:ind w:firstLineChars="500" w:firstLine="1579"/>
        <w:rPr>
          <w:rFonts w:ascii="仿宋_GB2312" w:eastAsia="仿宋_GB2312" w:hAnsi="仿宋_GB2312" w:cs="仿宋_GB2312"/>
        </w:rPr>
      </w:pPr>
    </w:p>
    <w:p w:rsidR="00892995" w:rsidRDefault="00892995" w:rsidP="00F24920">
      <w:pPr>
        <w:spacing w:line="660" w:lineRule="exact"/>
        <w:ind w:firstLineChars="500" w:firstLine="1579"/>
        <w:rPr>
          <w:rFonts w:ascii="仿宋_GB2312" w:eastAsia="仿宋_GB2312" w:hAnsi="仿宋_GB2312" w:cs="仿宋_GB2312"/>
        </w:rPr>
      </w:pPr>
    </w:p>
    <w:p w:rsidR="00892995" w:rsidRDefault="00892995" w:rsidP="00F24920">
      <w:pPr>
        <w:spacing w:line="660" w:lineRule="exact"/>
        <w:ind w:firstLineChars="500" w:firstLine="1579"/>
        <w:rPr>
          <w:rFonts w:ascii="仿宋_GB2312" w:eastAsia="仿宋_GB2312" w:hAnsi="仿宋_GB2312" w:cs="仿宋_GB2312"/>
        </w:rPr>
      </w:pPr>
    </w:p>
    <w:p w:rsidR="00892995" w:rsidRDefault="00892995" w:rsidP="00F24920">
      <w:pPr>
        <w:spacing w:line="660" w:lineRule="exact"/>
        <w:ind w:firstLineChars="500" w:firstLine="1579"/>
        <w:rPr>
          <w:rFonts w:ascii="仿宋_GB2312" w:eastAsia="仿宋_GB2312" w:hAnsi="仿宋_GB2312" w:cs="仿宋_GB2312"/>
        </w:rPr>
      </w:pPr>
    </w:p>
    <w:p w:rsidR="00892995" w:rsidRDefault="00892995" w:rsidP="00F24920">
      <w:pPr>
        <w:spacing w:line="660" w:lineRule="exact"/>
        <w:ind w:firstLineChars="500" w:firstLine="1579"/>
        <w:rPr>
          <w:rFonts w:ascii="仿宋_GB2312" w:eastAsia="仿宋_GB2312" w:hAnsi="仿宋_GB2312" w:cs="仿宋_GB2312"/>
        </w:rPr>
      </w:pPr>
    </w:p>
    <w:p w:rsidR="00892995" w:rsidRDefault="00892995" w:rsidP="00F24920">
      <w:pPr>
        <w:spacing w:line="660" w:lineRule="exact"/>
        <w:ind w:firstLineChars="500" w:firstLine="1579"/>
        <w:rPr>
          <w:rFonts w:ascii="仿宋_GB2312" w:eastAsia="仿宋_GB2312" w:hAnsi="仿宋_GB2312" w:cs="仿宋_GB2312"/>
        </w:rPr>
      </w:pPr>
    </w:p>
    <w:p w:rsidR="00892995" w:rsidRDefault="00892995" w:rsidP="00F24920">
      <w:pPr>
        <w:spacing w:line="660" w:lineRule="exact"/>
        <w:ind w:firstLineChars="500" w:firstLine="1579"/>
        <w:rPr>
          <w:rFonts w:ascii="仿宋_GB2312" w:eastAsia="仿宋_GB2312" w:hAnsi="仿宋_GB2312" w:cs="仿宋_GB2312"/>
        </w:rPr>
      </w:pPr>
    </w:p>
    <w:p w:rsidR="00892995" w:rsidRDefault="00892995" w:rsidP="00F24920">
      <w:pPr>
        <w:spacing w:line="660" w:lineRule="exact"/>
        <w:ind w:firstLineChars="500" w:firstLine="1579"/>
        <w:rPr>
          <w:rFonts w:ascii="仿宋_GB2312" w:eastAsia="仿宋_GB2312" w:hAnsi="仿宋_GB2312" w:cs="仿宋_GB2312"/>
        </w:rPr>
      </w:pPr>
    </w:p>
    <w:p w:rsidR="00892995" w:rsidRDefault="00892995" w:rsidP="00F24920">
      <w:pPr>
        <w:spacing w:line="660" w:lineRule="exact"/>
        <w:ind w:firstLineChars="500" w:firstLine="1579"/>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sectPr w:rsidR="00892995">
          <w:headerReference w:type="even" r:id="rId7"/>
          <w:headerReference w:type="default" r:id="rId8"/>
          <w:footerReference w:type="even" r:id="rId9"/>
          <w:footerReference w:type="default" r:id="rId10"/>
          <w:headerReference w:type="first" r:id="rId11"/>
          <w:footerReference w:type="first" r:id="rId12"/>
          <w:pgSz w:w="11906" w:h="16838"/>
          <w:pgMar w:top="1440" w:right="1361" w:bottom="1440" w:left="1361" w:header="850" w:footer="1361" w:gutter="0"/>
          <w:cols w:space="425"/>
          <w:docGrid w:type="linesAndChars" w:linePitch="579" w:charSpace="-849"/>
        </w:sectPr>
      </w:pPr>
    </w:p>
    <w:p w:rsidR="00892995" w:rsidRDefault="00892995">
      <w:pPr>
        <w:spacing w:line="600" w:lineRule="exact"/>
        <w:ind w:firstLineChars="0" w:firstLine="0"/>
        <w:rPr>
          <w:rFonts w:ascii="黑体" w:eastAsia="黑体" w:hAnsi="黑体" w:cs="黑体"/>
          <w:kern w:val="0"/>
          <w:szCs w:val="32"/>
        </w:rPr>
      </w:pPr>
      <w:r>
        <w:rPr>
          <w:rFonts w:ascii="黑体" w:eastAsia="黑体" w:hAnsi="黑体" w:cs="黑体" w:hint="eastAsia"/>
          <w:kern w:val="0"/>
          <w:szCs w:val="32"/>
        </w:rPr>
        <w:t>附件</w:t>
      </w:r>
      <w:r>
        <w:rPr>
          <w:rFonts w:ascii="黑体" w:eastAsia="黑体" w:hAnsi="黑体" w:cs="黑体"/>
          <w:kern w:val="0"/>
          <w:szCs w:val="32"/>
        </w:rPr>
        <w:t>1</w:t>
      </w:r>
    </w:p>
    <w:p w:rsidR="00892995" w:rsidRDefault="00892995" w:rsidP="00F24920">
      <w:pPr>
        <w:spacing w:line="600" w:lineRule="exact"/>
        <w:ind w:firstLine="880"/>
        <w:jc w:val="center"/>
        <w:rPr>
          <w:rFonts w:ascii="宋体" w:eastAsia="宋体" w:cs="宋体"/>
          <w:kern w:val="0"/>
          <w:sz w:val="44"/>
          <w:szCs w:val="44"/>
        </w:rPr>
      </w:pPr>
      <w:r>
        <w:rPr>
          <w:rFonts w:ascii="方正小标宋简体" w:eastAsia="方正小标宋简体" w:hAnsi="宋体" w:cs="宋体" w:hint="eastAsia"/>
          <w:kern w:val="0"/>
          <w:sz w:val="44"/>
          <w:szCs w:val="44"/>
        </w:rPr>
        <w:t>湛江市茶叶生产单位信息汇总表</w:t>
      </w:r>
    </w:p>
    <w:p w:rsidR="00892995" w:rsidRDefault="00892995" w:rsidP="00F24920">
      <w:pPr>
        <w:spacing w:line="600" w:lineRule="exact"/>
        <w:ind w:firstLine="560"/>
        <w:rPr>
          <w:rFonts w:ascii="宋体" w:eastAsia="宋体" w:cs="宋体"/>
          <w:kern w:val="0"/>
          <w:sz w:val="22"/>
        </w:rPr>
      </w:pPr>
      <w:r>
        <w:rPr>
          <w:rFonts w:ascii="宋体" w:hAnsi="宋体" w:cs="宋体" w:hint="eastAsia"/>
          <w:kern w:val="0"/>
          <w:sz w:val="28"/>
          <w:szCs w:val="28"/>
        </w:rPr>
        <w:t>填报单位：（盖章）</w:t>
      </w:r>
      <w:r>
        <w:rPr>
          <w:rFonts w:ascii="宋体" w:hAnsi="宋体" w:cs="宋体"/>
          <w:kern w:val="0"/>
          <w:sz w:val="28"/>
          <w:szCs w:val="28"/>
        </w:rPr>
        <w:t xml:space="preserve">            </w:t>
      </w:r>
      <w:r>
        <w:rPr>
          <w:rFonts w:ascii="宋体" w:hAnsi="宋体" w:cs="宋体" w:hint="eastAsia"/>
          <w:kern w:val="0"/>
          <w:sz w:val="28"/>
          <w:szCs w:val="28"/>
        </w:rPr>
        <w:t>填报日期：</w:t>
      </w:r>
      <w:r>
        <w:rPr>
          <w:rFonts w:ascii="宋体" w:hAnsi="宋体" w:cs="宋体"/>
          <w:kern w:val="0"/>
          <w:sz w:val="28"/>
          <w:szCs w:val="28"/>
        </w:rPr>
        <w:t xml:space="preserve">           </w:t>
      </w:r>
      <w:r>
        <w:rPr>
          <w:rFonts w:ascii="宋体" w:hAnsi="宋体" w:cs="宋体" w:hint="eastAsia"/>
          <w:kern w:val="0"/>
          <w:sz w:val="28"/>
          <w:szCs w:val="28"/>
        </w:rPr>
        <w:t>联系人：</w:t>
      </w:r>
      <w:r>
        <w:rPr>
          <w:rFonts w:ascii="宋体" w:hAnsi="宋体" w:cs="宋体"/>
          <w:kern w:val="0"/>
          <w:sz w:val="28"/>
          <w:szCs w:val="28"/>
        </w:rPr>
        <w:t xml:space="preserve">            </w:t>
      </w:r>
      <w:r>
        <w:rPr>
          <w:rFonts w:ascii="宋体" w:hAnsi="宋体" w:cs="宋体" w:hint="eastAsia"/>
          <w:kern w:val="0"/>
          <w:sz w:val="28"/>
          <w:szCs w:val="28"/>
        </w:rPr>
        <w:t>联系电话：</w:t>
      </w:r>
    </w:p>
    <w:tbl>
      <w:tblPr>
        <w:tblW w:w="13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33"/>
        <w:gridCol w:w="989"/>
        <w:gridCol w:w="1080"/>
        <w:gridCol w:w="765"/>
        <w:gridCol w:w="780"/>
        <w:gridCol w:w="795"/>
        <w:gridCol w:w="1005"/>
        <w:gridCol w:w="1335"/>
        <w:gridCol w:w="1055"/>
        <w:gridCol w:w="1016"/>
        <w:gridCol w:w="1067"/>
        <w:gridCol w:w="1217"/>
        <w:gridCol w:w="1305"/>
      </w:tblGrid>
      <w:tr w:rsidR="00892995" w:rsidRPr="00C40F24">
        <w:trPr>
          <w:trHeight w:val="624"/>
          <w:jc w:val="center"/>
        </w:trPr>
        <w:tc>
          <w:tcPr>
            <w:tcW w:w="833" w:type="dxa"/>
            <w:vAlign w:val="center"/>
          </w:tcPr>
          <w:p w:rsidR="00892995" w:rsidRDefault="00892995">
            <w:pPr>
              <w:widowControl/>
              <w:spacing w:line="320" w:lineRule="exact"/>
              <w:ind w:firstLineChars="0" w:firstLine="0"/>
              <w:jc w:val="center"/>
              <w:rPr>
                <w:rFonts w:cs="仿宋"/>
                <w:b/>
                <w:kern w:val="0"/>
                <w:sz w:val="24"/>
                <w:szCs w:val="24"/>
              </w:rPr>
            </w:pPr>
            <w:r>
              <w:rPr>
                <w:rFonts w:cs="仿宋" w:hint="eastAsia"/>
                <w:b/>
                <w:kern w:val="0"/>
                <w:sz w:val="24"/>
                <w:szCs w:val="24"/>
              </w:rPr>
              <w:t>序号</w:t>
            </w:r>
          </w:p>
        </w:tc>
        <w:tc>
          <w:tcPr>
            <w:tcW w:w="989" w:type="dxa"/>
            <w:vAlign w:val="center"/>
          </w:tcPr>
          <w:p w:rsidR="00892995" w:rsidRDefault="00892995">
            <w:pPr>
              <w:widowControl/>
              <w:spacing w:line="320" w:lineRule="exact"/>
              <w:ind w:firstLineChars="0" w:firstLine="0"/>
              <w:jc w:val="center"/>
              <w:rPr>
                <w:rFonts w:cs="仿宋"/>
                <w:b/>
                <w:kern w:val="0"/>
                <w:sz w:val="24"/>
                <w:szCs w:val="24"/>
              </w:rPr>
            </w:pPr>
            <w:r>
              <w:rPr>
                <w:rFonts w:cs="仿宋" w:hint="eastAsia"/>
                <w:b/>
                <w:kern w:val="0"/>
                <w:sz w:val="24"/>
                <w:szCs w:val="24"/>
              </w:rPr>
              <w:t>企业</w:t>
            </w:r>
          </w:p>
          <w:p w:rsidR="00892995" w:rsidRDefault="00892995">
            <w:pPr>
              <w:widowControl/>
              <w:spacing w:line="320" w:lineRule="exact"/>
              <w:ind w:firstLineChars="0" w:firstLine="0"/>
              <w:jc w:val="center"/>
              <w:rPr>
                <w:rFonts w:cs="仿宋"/>
                <w:b/>
                <w:kern w:val="0"/>
                <w:sz w:val="24"/>
                <w:szCs w:val="24"/>
              </w:rPr>
            </w:pPr>
            <w:r>
              <w:rPr>
                <w:rFonts w:cs="仿宋" w:hint="eastAsia"/>
                <w:b/>
                <w:kern w:val="0"/>
                <w:sz w:val="24"/>
                <w:szCs w:val="24"/>
              </w:rPr>
              <w:t>名称</w:t>
            </w:r>
          </w:p>
        </w:tc>
        <w:tc>
          <w:tcPr>
            <w:tcW w:w="1080" w:type="dxa"/>
            <w:vAlign w:val="center"/>
          </w:tcPr>
          <w:p w:rsidR="00892995" w:rsidRDefault="00892995">
            <w:pPr>
              <w:widowControl/>
              <w:spacing w:line="320" w:lineRule="exact"/>
              <w:ind w:firstLineChars="0" w:firstLine="0"/>
              <w:jc w:val="center"/>
              <w:rPr>
                <w:rFonts w:cs="仿宋"/>
                <w:b/>
                <w:kern w:val="0"/>
                <w:sz w:val="24"/>
                <w:szCs w:val="24"/>
              </w:rPr>
            </w:pPr>
            <w:r>
              <w:rPr>
                <w:rFonts w:cs="仿宋" w:hint="eastAsia"/>
                <w:b/>
                <w:kern w:val="0"/>
                <w:sz w:val="24"/>
                <w:szCs w:val="24"/>
              </w:rPr>
              <w:t>产品名称</w:t>
            </w:r>
            <w:r>
              <w:rPr>
                <w:rFonts w:cs="仿宋"/>
                <w:b/>
                <w:kern w:val="0"/>
                <w:sz w:val="24"/>
                <w:szCs w:val="24"/>
              </w:rPr>
              <w:t>(</w:t>
            </w:r>
            <w:r>
              <w:rPr>
                <w:rFonts w:cs="仿宋" w:hint="eastAsia"/>
                <w:b/>
                <w:kern w:val="0"/>
                <w:sz w:val="24"/>
                <w:szCs w:val="24"/>
              </w:rPr>
              <w:t>具体名称</w:t>
            </w:r>
            <w:r>
              <w:rPr>
                <w:rFonts w:cs="仿宋"/>
                <w:b/>
                <w:kern w:val="0"/>
                <w:sz w:val="24"/>
                <w:szCs w:val="24"/>
              </w:rPr>
              <w:t>)</w:t>
            </w:r>
          </w:p>
        </w:tc>
        <w:tc>
          <w:tcPr>
            <w:tcW w:w="765" w:type="dxa"/>
            <w:vAlign w:val="center"/>
          </w:tcPr>
          <w:p w:rsidR="00892995" w:rsidRDefault="00892995">
            <w:pPr>
              <w:widowControl/>
              <w:spacing w:line="320" w:lineRule="exact"/>
              <w:ind w:firstLineChars="0" w:firstLine="0"/>
              <w:jc w:val="center"/>
              <w:rPr>
                <w:rFonts w:cs="仿宋"/>
                <w:b/>
                <w:kern w:val="0"/>
                <w:sz w:val="24"/>
                <w:szCs w:val="24"/>
              </w:rPr>
            </w:pPr>
            <w:r>
              <w:rPr>
                <w:rFonts w:cs="仿宋" w:hint="eastAsia"/>
                <w:b/>
                <w:kern w:val="0"/>
                <w:sz w:val="24"/>
                <w:szCs w:val="24"/>
              </w:rPr>
              <w:t>生产地址</w:t>
            </w:r>
          </w:p>
        </w:tc>
        <w:tc>
          <w:tcPr>
            <w:tcW w:w="780" w:type="dxa"/>
            <w:vAlign w:val="center"/>
          </w:tcPr>
          <w:p w:rsidR="00892995" w:rsidRDefault="00892995">
            <w:pPr>
              <w:widowControl/>
              <w:spacing w:line="320" w:lineRule="exact"/>
              <w:ind w:firstLineChars="0" w:firstLine="0"/>
              <w:jc w:val="center"/>
              <w:rPr>
                <w:rFonts w:cs="仿宋"/>
                <w:b/>
                <w:kern w:val="0"/>
                <w:sz w:val="24"/>
                <w:szCs w:val="24"/>
              </w:rPr>
            </w:pPr>
            <w:r>
              <w:rPr>
                <w:rFonts w:cs="仿宋" w:hint="eastAsia"/>
                <w:b/>
                <w:kern w:val="0"/>
                <w:sz w:val="24"/>
                <w:szCs w:val="24"/>
              </w:rPr>
              <w:t>生产许可证号</w:t>
            </w:r>
          </w:p>
        </w:tc>
        <w:tc>
          <w:tcPr>
            <w:tcW w:w="795" w:type="dxa"/>
            <w:vAlign w:val="center"/>
          </w:tcPr>
          <w:p w:rsidR="00892995" w:rsidRDefault="00892995">
            <w:pPr>
              <w:spacing w:line="320" w:lineRule="exact"/>
              <w:ind w:firstLineChars="0" w:firstLine="0"/>
              <w:jc w:val="center"/>
              <w:rPr>
                <w:rFonts w:cs="仿宋"/>
                <w:b/>
                <w:kern w:val="0"/>
                <w:sz w:val="24"/>
                <w:szCs w:val="24"/>
              </w:rPr>
            </w:pPr>
            <w:r>
              <w:rPr>
                <w:rFonts w:cs="仿宋" w:hint="eastAsia"/>
                <w:b/>
                <w:kern w:val="0"/>
                <w:sz w:val="24"/>
                <w:szCs w:val="24"/>
              </w:rPr>
              <w:t>发证日期</w:t>
            </w:r>
          </w:p>
        </w:tc>
        <w:tc>
          <w:tcPr>
            <w:tcW w:w="1005" w:type="dxa"/>
            <w:vAlign w:val="center"/>
          </w:tcPr>
          <w:p w:rsidR="00892995" w:rsidRDefault="00892995">
            <w:pPr>
              <w:spacing w:line="320" w:lineRule="exact"/>
              <w:ind w:firstLineChars="0" w:firstLine="0"/>
              <w:jc w:val="center"/>
              <w:rPr>
                <w:rFonts w:cs="仿宋"/>
                <w:b/>
                <w:kern w:val="0"/>
                <w:sz w:val="24"/>
                <w:szCs w:val="24"/>
              </w:rPr>
            </w:pPr>
            <w:r>
              <w:rPr>
                <w:rFonts w:cs="仿宋" w:hint="eastAsia"/>
                <w:b/>
                <w:kern w:val="0"/>
                <w:sz w:val="24"/>
                <w:szCs w:val="24"/>
              </w:rPr>
              <w:t>证书</w:t>
            </w:r>
          </w:p>
          <w:p w:rsidR="00892995" w:rsidRDefault="00892995">
            <w:pPr>
              <w:spacing w:line="320" w:lineRule="exact"/>
              <w:ind w:firstLineChars="0" w:firstLine="0"/>
              <w:jc w:val="center"/>
              <w:rPr>
                <w:rFonts w:cs="仿宋"/>
                <w:b/>
                <w:kern w:val="0"/>
                <w:sz w:val="24"/>
                <w:szCs w:val="24"/>
              </w:rPr>
            </w:pPr>
            <w:r>
              <w:rPr>
                <w:rFonts w:cs="仿宋" w:hint="eastAsia"/>
                <w:b/>
                <w:kern w:val="0"/>
                <w:sz w:val="24"/>
                <w:szCs w:val="24"/>
              </w:rPr>
              <w:t>有效期</w:t>
            </w:r>
          </w:p>
        </w:tc>
        <w:tc>
          <w:tcPr>
            <w:tcW w:w="1335" w:type="dxa"/>
            <w:vAlign w:val="center"/>
          </w:tcPr>
          <w:p w:rsidR="00892995" w:rsidRDefault="00892995">
            <w:pPr>
              <w:widowControl/>
              <w:spacing w:line="320" w:lineRule="exact"/>
              <w:ind w:firstLineChars="0" w:firstLine="0"/>
              <w:jc w:val="center"/>
              <w:rPr>
                <w:rFonts w:cs="仿宋"/>
                <w:b/>
                <w:kern w:val="0"/>
                <w:sz w:val="24"/>
                <w:szCs w:val="24"/>
              </w:rPr>
            </w:pPr>
            <w:r>
              <w:rPr>
                <w:rFonts w:cs="仿宋" w:hint="eastAsia"/>
                <w:b/>
                <w:kern w:val="0"/>
                <w:sz w:val="24"/>
                <w:szCs w:val="24"/>
              </w:rPr>
              <w:t>企业年产量（按估算或</w:t>
            </w:r>
            <w:r>
              <w:rPr>
                <w:rFonts w:cs="仿宋"/>
                <w:b/>
                <w:kern w:val="0"/>
                <w:sz w:val="24"/>
                <w:szCs w:val="24"/>
              </w:rPr>
              <w:t>2015</w:t>
            </w:r>
            <w:r>
              <w:rPr>
                <w:rFonts w:cs="仿宋" w:hint="eastAsia"/>
                <w:b/>
                <w:kern w:val="0"/>
                <w:sz w:val="24"/>
                <w:szCs w:val="24"/>
              </w:rPr>
              <w:t>年产量报填）（</w:t>
            </w:r>
            <w:r>
              <w:rPr>
                <w:rFonts w:cs="仿宋"/>
                <w:b/>
                <w:kern w:val="0"/>
                <w:sz w:val="24"/>
                <w:szCs w:val="24"/>
              </w:rPr>
              <w:t>Kg</w:t>
            </w:r>
            <w:r>
              <w:rPr>
                <w:rFonts w:cs="仿宋" w:hint="eastAsia"/>
                <w:b/>
                <w:kern w:val="0"/>
                <w:sz w:val="24"/>
                <w:szCs w:val="24"/>
              </w:rPr>
              <w:t>）</w:t>
            </w:r>
          </w:p>
        </w:tc>
        <w:tc>
          <w:tcPr>
            <w:tcW w:w="1055" w:type="dxa"/>
            <w:vAlign w:val="center"/>
          </w:tcPr>
          <w:p w:rsidR="00892995" w:rsidRDefault="00892995">
            <w:pPr>
              <w:widowControl/>
              <w:spacing w:line="320" w:lineRule="exact"/>
              <w:ind w:firstLineChars="0" w:firstLine="0"/>
              <w:jc w:val="center"/>
              <w:rPr>
                <w:rFonts w:cs="仿宋"/>
                <w:b/>
                <w:kern w:val="0"/>
                <w:sz w:val="24"/>
                <w:szCs w:val="24"/>
              </w:rPr>
            </w:pPr>
            <w:r>
              <w:rPr>
                <w:rFonts w:cs="仿宋"/>
                <w:b/>
                <w:kern w:val="0"/>
                <w:sz w:val="24"/>
                <w:szCs w:val="24"/>
              </w:rPr>
              <w:t>2016</w:t>
            </w:r>
            <w:r>
              <w:rPr>
                <w:rFonts w:cs="仿宋" w:hint="eastAsia"/>
                <w:b/>
                <w:kern w:val="0"/>
                <w:sz w:val="24"/>
                <w:szCs w:val="24"/>
              </w:rPr>
              <w:t>年监督检查次数（次）</w:t>
            </w:r>
          </w:p>
        </w:tc>
        <w:tc>
          <w:tcPr>
            <w:tcW w:w="1016" w:type="dxa"/>
            <w:vAlign w:val="center"/>
          </w:tcPr>
          <w:p w:rsidR="00892995" w:rsidRDefault="00892995">
            <w:pPr>
              <w:widowControl/>
              <w:spacing w:line="320" w:lineRule="exact"/>
              <w:ind w:firstLineChars="0" w:firstLine="0"/>
              <w:jc w:val="center"/>
              <w:rPr>
                <w:rFonts w:cs="仿宋"/>
                <w:b/>
                <w:kern w:val="0"/>
                <w:sz w:val="24"/>
                <w:szCs w:val="24"/>
              </w:rPr>
            </w:pPr>
            <w:r>
              <w:rPr>
                <w:rFonts w:cs="仿宋"/>
                <w:b/>
                <w:kern w:val="0"/>
                <w:sz w:val="24"/>
                <w:szCs w:val="24"/>
              </w:rPr>
              <w:t>2017</w:t>
            </w:r>
            <w:r>
              <w:rPr>
                <w:rFonts w:cs="仿宋" w:hint="eastAsia"/>
                <w:b/>
                <w:kern w:val="0"/>
                <w:sz w:val="24"/>
                <w:szCs w:val="24"/>
              </w:rPr>
              <w:t>年监督检查次数（次）</w:t>
            </w:r>
          </w:p>
        </w:tc>
        <w:tc>
          <w:tcPr>
            <w:tcW w:w="1067" w:type="dxa"/>
            <w:vAlign w:val="center"/>
          </w:tcPr>
          <w:p w:rsidR="00892995" w:rsidRDefault="00892995">
            <w:pPr>
              <w:widowControl/>
              <w:spacing w:line="320" w:lineRule="exact"/>
              <w:ind w:firstLineChars="0" w:firstLine="0"/>
              <w:jc w:val="center"/>
              <w:rPr>
                <w:rFonts w:cs="仿宋"/>
                <w:b/>
                <w:kern w:val="0"/>
                <w:sz w:val="24"/>
                <w:szCs w:val="24"/>
              </w:rPr>
            </w:pPr>
            <w:r>
              <w:rPr>
                <w:rFonts w:cs="仿宋"/>
                <w:b/>
                <w:kern w:val="0"/>
                <w:sz w:val="24"/>
                <w:szCs w:val="24"/>
              </w:rPr>
              <w:t>2016</w:t>
            </w:r>
            <w:r>
              <w:rPr>
                <w:rFonts w:cs="仿宋" w:hint="eastAsia"/>
                <w:b/>
                <w:kern w:val="0"/>
                <w:sz w:val="24"/>
                <w:szCs w:val="24"/>
              </w:rPr>
              <w:t>年以来抽检批次</w:t>
            </w:r>
          </w:p>
        </w:tc>
        <w:tc>
          <w:tcPr>
            <w:tcW w:w="1217" w:type="dxa"/>
            <w:vAlign w:val="center"/>
          </w:tcPr>
          <w:p w:rsidR="00892995" w:rsidRDefault="00892995">
            <w:pPr>
              <w:widowControl/>
              <w:spacing w:line="320" w:lineRule="exact"/>
              <w:ind w:firstLineChars="0" w:firstLine="0"/>
              <w:jc w:val="center"/>
              <w:rPr>
                <w:rFonts w:cs="仿宋"/>
                <w:b/>
                <w:kern w:val="0"/>
                <w:sz w:val="24"/>
                <w:szCs w:val="24"/>
              </w:rPr>
            </w:pPr>
            <w:r>
              <w:rPr>
                <w:rFonts w:cs="仿宋"/>
                <w:b/>
                <w:kern w:val="0"/>
                <w:sz w:val="24"/>
                <w:szCs w:val="24"/>
              </w:rPr>
              <w:t>2017</w:t>
            </w:r>
            <w:r>
              <w:rPr>
                <w:rFonts w:cs="仿宋" w:hint="eastAsia"/>
                <w:b/>
                <w:kern w:val="0"/>
                <w:sz w:val="24"/>
                <w:szCs w:val="24"/>
              </w:rPr>
              <w:t>年以来抽检不合格批次及项目</w:t>
            </w:r>
          </w:p>
        </w:tc>
        <w:tc>
          <w:tcPr>
            <w:tcW w:w="1305" w:type="dxa"/>
            <w:vAlign w:val="center"/>
          </w:tcPr>
          <w:p w:rsidR="00892995" w:rsidRDefault="00892995">
            <w:pPr>
              <w:widowControl/>
              <w:spacing w:line="320" w:lineRule="exact"/>
              <w:ind w:firstLineChars="0" w:firstLine="0"/>
              <w:jc w:val="center"/>
              <w:rPr>
                <w:rFonts w:cs="仿宋"/>
                <w:b/>
                <w:kern w:val="0"/>
                <w:sz w:val="24"/>
                <w:szCs w:val="24"/>
              </w:rPr>
            </w:pPr>
            <w:r>
              <w:rPr>
                <w:rFonts w:cs="仿宋" w:hint="eastAsia"/>
                <w:b/>
                <w:kern w:val="0"/>
                <w:sz w:val="24"/>
                <w:szCs w:val="24"/>
              </w:rPr>
              <w:t>是否在我省具有行业领先地位</w:t>
            </w:r>
          </w:p>
        </w:tc>
      </w:tr>
      <w:tr w:rsidR="00892995" w:rsidRPr="00C40F24">
        <w:trPr>
          <w:trHeight w:val="624"/>
          <w:jc w:val="center"/>
        </w:trPr>
        <w:tc>
          <w:tcPr>
            <w:tcW w:w="833" w:type="dxa"/>
            <w:vAlign w:val="center"/>
          </w:tcPr>
          <w:p w:rsidR="00892995" w:rsidRDefault="00892995" w:rsidP="00F24920">
            <w:pPr>
              <w:widowControl/>
              <w:spacing w:line="320" w:lineRule="exact"/>
              <w:ind w:firstLine="640"/>
              <w:jc w:val="center"/>
              <w:rPr>
                <w:rFonts w:ascii="宋体" w:eastAsia="宋体" w:cs="Arial Unicode MS"/>
                <w:kern w:val="0"/>
                <w:szCs w:val="21"/>
              </w:rPr>
            </w:pPr>
          </w:p>
        </w:tc>
        <w:tc>
          <w:tcPr>
            <w:tcW w:w="989"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80"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765"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780"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795"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05"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335"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55"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16"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67"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217"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305"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r>
      <w:tr w:rsidR="00892995" w:rsidRPr="00C40F24">
        <w:trPr>
          <w:trHeight w:val="624"/>
          <w:jc w:val="center"/>
        </w:trPr>
        <w:tc>
          <w:tcPr>
            <w:tcW w:w="833" w:type="dxa"/>
            <w:vAlign w:val="center"/>
          </w:tcPr>
          <w:p w:rsidR="00892995" w:rsidRDefault="00892995" w:rsidP="00F24920">
            <w:pPr>
              <w:widowControl/>
              <w:spacing w:line="320" w:lineRule="exact"/>
              <w:ind w:firstLine="640"/>
              <w:jc w:val="center"/>
              <w:rPr>
                <w:rFonts w:ascii="宋体" w:eastAsia="宋体" w:cs="Arial Unicode MS"/>
                <w:kern w:val="0"/>
                <w:szCs w:val="21"/>
              </w:rPr>
            </w:pPr>
          </w:p>
        </w:tc>
        <w:tc>
          <w:tcPr>
            <w:tcW w:w="989"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80"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765"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780"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795"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05"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335"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55"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16"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67"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217"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305"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r>
      <w:tr w:rsidR="00892995" w:rsidRPr="00C40F24">
        <w:trPr>
          <w:trHeight w:val="624"/>
          <w:jc w:val="center"/>
        </w:trPr>
        <w:tc>
          <w:tcPr>
            <w:tcW w:w="833"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989"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80"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76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780"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79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0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33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5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16"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67"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217"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305" w:type="dxa"/>
            <w:vAlign w:val="center"/>
          </w:tcPr>
          <w:p w:rsidR="00892995" w:rsidRDefault="00892995" w:rsidP="00F24920">
            <w:pPr>
              <w:widowControl/>
              <w:spacing w:line="320" w:lineRule="exact"/>
              <w:ind w:firstLine="640"/>
              <w:jc w:val="center"/>
              <w:rPr>
                <w:rFonts w:ascii="宋体" w:eastAsia="宋体" w:cs="宋体"/>
                <w:kern w:val="0"/>
                <w:szCs w:val="21"/>
              </w:rPr>
            </w:pPr>
          </w:p>
        </w:tc>
      </w:tr>
      <w:tr w:rsidR="00892995" w:rsidRPr="00C40F24">
        <w:trPr>
          <w:trHeight w:val="624"/>
          <w:jc w:val="center"/>
        </w:trPr>
        <w:tc>
          <w:tcPr>
            <w:tcW w:w="833"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989"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80"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76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780"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79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0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33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5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16"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67"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217"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305" w:type="dxa"/>
            <w:vAlign w:val="center"/>
          </w:tcPr>
          <w:p w:rsidR="00892995" w:rsidRDefault="00892995" w:rsidP="00F24920">
            <w:pPr>
              <w:widowControl/>
              <w:spacing w:line="320" w:lineRule="exact"/>
              <w:ind w:firstLine="640"/>
              <w:jc w:val="center"/>
              <w:rPr>
                <w:rFonts w:ascii="宋体" w:eastAsia="宋体" w:cs="宋体"/>
                <w:kern w:val="0"/>
                <w:szCs w:val="21"/>
              </w:rPr>
            </w:pPr>
          </w:p>
        </w:tc>
      </w:tr>
      <w:tr w:rsidR="00892995" w:rsidRPr="00C40F24">
        <w:trPr>
          <w:trHeight w:val="624"/>
          <w:jc w:val="center"/>
        </w:trPr>
        <w:tc>
          <w:tcPr>
            <w:tcW w:w="833"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989"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80"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76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780"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79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0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33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5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16"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67"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217"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305" w:type="dxa"/>
            <w:vAlign w:val="center"/>
          </w:tcPr>
          <w:p w:rsidR="00892995" w:rsidRDefault="00892995" w:rsidP="00F24920">
            <w:pPr>
              <w:widowControl/>
              <w:spacing w:line="320" w:lineRule="exact"/>
              <w:ind w:firstLine="640"/>
              <w:jc w:val="center"/>
              <w:rPr>
                <w:rFonts w:ascii="宋体" w:eastAsia="宋体" w:cs="宋体"/>
                <w:kern w:val="0"/>
                <w:szCs w:val="21"/>
              </w:rPr>
            </w:pPr>
          </w:p>
        </w:tc>
      </w:tr>
      <w:tr w:rsidR="00892995" w:rsidRPr="00C40F24">
        <w:trPr>
          <w:trHeight w:val="624"/>
          <w:jc w:val="center"/>
        </w:trPr>
        <w:tc>
          <w:tcPr>
            <w:tcW w:w="833"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989"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80"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76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780"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79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0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33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5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16"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067"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217"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305" w:type="dxa"/>
            <w:vAlign w:val="center"/>
          </w:tcPr>
          <w:p w:rsidR="00892995" w:rsidRDefault="00892995" w:rsidP="00F24920">
            <w:pPr>
              <w:widowControl/>
              <w:spacing w:line="320" w:lineRule="exact"/>
              <w:ind w:firstLine="640"/>
              <w:jc w:val="center"/>
              <w:rPr>
                <w:rFonts w:ascii="宋体" w:eastAsia="宋体" w:cs="宋体"/>
                <w:kern w:val="0"/>
                <w:szCs w:val="21"/>
              </w:rPr>
            </w:pPr>
          </w:p>
        </w:tc>
      </w:tr>
    </w:tbl>
    <w:p w:rsidR="00892995" w:rsidRDefault="00892995" w:rsidP="00F24920">
      <w:pPr>
        <w:spacing w:line="600" w:lineRule="exact"/>
        <w:ind w:firstLine="560"/>
        <w:rPr>
          <w:rFonts w:cs="仿宋"/>
          <w:kern w:val="0"/>
          <w:sz w:val="28"/>
          <w:szCs w:val="28"/>
        </w:rPr>
      </w:pPr>
      <w:r>
        <w:rPr>
          <w:rFonts w:cs="仿宋" w:hint="eastAsia"/>
          <w:kern w:val="0"/>
          <w:sz w:val="28"/>
          <w:szCs w:val="28"/>
        </w:rPr>
        <w:t>注：各县（市、区）局于</w:t>
      </w:r>
      <w:r>
        <w:rPr>
          <w:rFonts w:cs="仿宋"/>
          <w:kern w:val="0"/>
          <w:sz w:val="28"/>
          <w:szCs w:val="28"/>
        </w:rPr>
        <w:t>2018</w:t>
      </w:r>
      <w:r>
        <w:rPr>
          <w:rFonts w:cs="仿宋" w:hint="eastAsia"/>
          <w:kern w:val="0"/>
          <w:sz w:val="28"/>
          <w:szCs w:val="28"/>
        </w:rPr>
        <w:t>年</w:t>
      </w:r>
      <w:r>
        <w:rPr>
          <w:rFonts w:cs="仿宋"/>
          <w:kern w:val="0"/>
          <w:sz w:val="28"/>
          <w:szCs w:val="28"/>
        </w:rPr>
        <w:t>5</w:t>
      </w:r>
      <w:r>
        <w:rPr>
          <w:rFonts w:cs="仿宋" w:hint="eastAsia"/>
          <w:kern w:val="0"/>
          <w:sz w:val="28"/>
          <w:szCs w:val="28"/>
        </w:rPr>
        <w:t>月</w:t>
      </w:r>
      <w:r>
        <w:rPr>
          <w:rFonts w:cs="仿宋"/>
          <w:kern w:val="0"/>
          <w:sz w:val="28"/>
          <w:szCs w:val="28"/>
        </w:rPr>
        <w:t>4</w:t>
      </w:r>
      <w:r>
        <w:rPr>
          <w:rFonts w:cs="仿宋" w:hint="eastAsia"/>
          <w:kern w:val="0"/>
          <w:sz w:val="28"/>
          <w:szCs w:val="28"/>
        </w:rPr>
        <w:t>日前将此表报市局生产科。</w:t>
      </w:r>
    </w:p>
    <w:p w:rsidR="00892995" w:rsidRDefault="00892995" w:rsidP="00F24920">
      <w:pPr>
        <w:spacing w:line="600" w:lineRule="exact"/>
        <w:ind w:firstLine="640"/>
        <w:rPr>
          <w:rFonts w:ascii="宋体" w:eastAsia="宋体" w:cs="宋体"/>
          <w:kern w:val="0"/>
          <w:szCs w:val="21"/>
        </w:rPr>
      </w:pPr>
    </w:p>
    <w:p w:rsidR="00892995" w:rsidRDefault="00892995">
      <w:pPr>
        <w:spacing w:line="600" w:lineRule="exact"/>
        <w:ind w:firstLineChars="0" w:firstLine="0"/>
        <w:rPr>
          <w:rFonts w:ascii="黑体" w:eastAsia="黑体" w:hAnsi="黑体" w:cs="黑体"/>
          <w:kern w:val="0"/>
          <w:szCs w:val="32"/>
        </w:rPr>
      </w:pPr>
      <w:r>
        <w:rPr>
          <w:rFonts w:ascii="黑体" w:eastAsia="黑体" w:hAnsi="黑体" w:cs="黑体" w:hint="eastAsia"/>
          <w:kern w:val="0"/>
          <w:szCs w:val="32"/>
        </w:rPr>
        <w:t>附件</w:t>
      </w:r>
      <w:r>
        <w:rPr>
          <w:rFonts w:ascii="黑体" w:eastAsia="黑体" w:hAnsi="黑体" w:cs="黑体"/>
          <w:kern w:val="0"/>
          <w:szCs w:val="32"/>
        </w:rPr>
        <w:t>2</w:t>
      </w:r>
    </w:p>
    <w:p w:rsidR="00892995" w:rsidRDefault="00892995" w:rsidP="00F24920">
      <w:pPr>
        <w:spacing w:line="600" w:lineRule="exact"/>
        <w:ind w:firstLine="880"/>
        <w:jc w:val="center"/>
        <w:rPr>
          <w:rFonts w:ascii="宋体" w:eastAsia="宋体" w:cs="宋体"/>
          <w:kern w:val="0"/>
          <w:sz w:val="44"/>
          <w:szCs w:val="44"/>
        </w:rPr>
      </w:pPr>
      <w:r>
        <w:rPr>
          <w:rFonts w:ascii="方正小标宋简体" w:eastAsia="方正小标宋简体" w:hAnsi="宋体" w:cs="宋体" w:hint="eastAsia"/>
          <w:kern w:val="0"/>
          <w:sz w:val="44"/>
          <w:szCs w:val="44"/>
        </w:rPr>
        <w:t>湛江市茶叶市场流通环节信息汇总表</w:t>
      </w:r>
    </w:p>
    <w:p w:rsidR="00892995" w:rsidRDefault="00892995" w:rsidP="00F24920">
      <w:pPr>
        <w:spacing w:line="600" w:lineRule="exact"/>
        <w:ind w:firstLine="560"/>
        <w:rPr>
          <w:rFonts w:ascii="宋体" w:eastAsia="宋体" w:cs="宋体"/>
          <w:kern w:val="0"/>
          <w:sz w:val="22"/>
        </w:rPr>
      </w:pPr>
      <w:r>
        <w:rPr>
          <w:rFonts w:ascii="宋体" w:hAnsi="宋体" w:cs="宋体" w:hint="eastAsia"/>
          <w:kern w:val="0"/>
          <w:sz w:val="28"/>
          <w:szCs w:val="28"/>
        </w:rPr>
        <w:t>填报单位：（盖章）</w:t>
      </w:r>
      <w:r>
        <w:rPr>
          <w:rFonts w:ascii="宋体" w:hAnsi="宋体" w:cs="宋体"/>
          <w:kern w:val="0"/>
          <w:sz w:val="28"/>
          <w:szCs w:val="28"/>
        </w:rPr>
        <w:t xml:space="preserve">           </w:t>
      </w:r>
      <w:r>
        <w:rPr>
          <w:rFonts w:ascii="宋体" w:hAnsi="宋体" w:cs="宋体" w:hint="eastAsia"/>
          <w:kern w:val="0"/>
          <w:sz w:val="28"/>
          <w:szCs w:val="28"/>
        </w:rPr>
        <w:t>填报日期：</w:t>
      </w:r>
      <w:r>
        <w:rPr>
          <w:rFonts w:ascii="宋体" w:hAnsi="宋体" w:cs="宋体"/>
          <w:kern w:val="0"/>
          <w:sz w:val="28"/>
          <w:szCs w:val="28"/>
        </w:rPr>
        <w:t xml:space="preserve">           </w:t>
      </w:r>
      <w:r>
        <w:rPr>
          <w:rFonts w:ascii="宋体" w:hAnsi="宋体" w:cs="宋体" w:hint="eastAsia"/>
          <w:kern w:val="0"/>
          <w:sz w:val="28"/>
          <w:szCs w:val="28"/>
        </w:rPr>
        <w:t>联系人：</w:t>
      </w:r>
      <w:r>
        <w:rPr>
          <w:rFonts w:ascii="宋体" w:hAnsi="宋体" w:cs="宋体"/>
          <w:kern w:val="0"/>
          <w:sz w:val="28"/>
          <w:szCs w:val="28"/>
        </w:rPr>
        <w:t xml:space="preserve">          </w:t>
      </w:r>
      <w:r>
        <w:rPr>
          <w:rFonts w:ascii="宋体" w:hAnsi="宋体" w:cs="宋体" w:hint="eastAsia"/>
          <w:kern w:val="0"/>
          <w:sz w:val="28"/>
          <w:szCs w:val="28"/>
        </w:rPr>
        <w:t>联系电话：</w:t>
      </w:r>
    </w:p>
    <w:tbl>
      <w:tblPr>
        <w:tblW w:w="11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9"/>
        <w:gridCol w:w="2088"/>
        <w:gridCol w:w="1895"/>
        <w:gridCol w:w="1747"/>
        <w:gridCol w:w="1273"/>
        <w:gridCol w:w="1558"/>
        <w:gridCol w:w="1558"/>
      </w:tblGrid>
      <w:tr w:rsidR="00892995" w:rsidRPr="00C40F24">
        <w:trPr>
          <w:trHeight w:val="644"/>
          <w:jc w:val="center"/>
        </w:trPr>
        <w:tc>
          <w:tcPr>
            <w:tcW w:w="1499" w:type="dxa"/>
            <w:vAlign w:val="center"/>
          </w:tcPr>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序号</w:t>
            </w:r>
          </w:p>
        </w:tc>
        <w:tc>
          <w:tcPr>
            <w:tcW w:w="2088" w:type="dxa"/>
            <w:vAlign w:val="center"/>
          </w:tcPr>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企业名称</w:t>
            </w:r>
          </w:p>
        </w:tc>
        <w:tc>
          <w:tcPr>
            <w:tcW w:w="1895" w:type="dxa"/>
            <w:vAlign w:val="center"/>
          </w:tcPr>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法人代表</w:t>
            </w:r>
          </w:p>
        </w:tc>
        <w:tc>
          <w:tcPr>
            <w:tcW w:w="1747" w:type="dxa"/>
            <w:vAlign w:val="center"/>
          </w:tcPr>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食品经营</w:t>
            </w:r>
          </w:p>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许可证号</w:t>
            </w:r>
          </w:p>
        </w:tc>
        <w:tc>
          <w:tcPr>
            <w:tcW w:w="1273" w:type="dxa"/>
            <w:vAlign w:val="center"/>
          </w:tcPr>
          <w:p w:rsidR="00892995" w:rsidRDefault="00892995">
            <w:pPr>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发证日期</w:t>
            </w:r>
          </w:p>
        </w:tc>
        <w:tc>
          <w:tcPr>
            <w:tcW w:w="1558" w:type="dxa"/>
            <w:vAlign w:val="center"/>
          </w:tcPr>
          <w:p w:rsidR="00892995" w:rsidRDefault="00892995">
            <w:pPr>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证书有效期</w:t>
            </w:r>
          </w:p>
        </w:tc>
        <w:tc>
          <w:tcPr>
            <w:tcW w:w="1558" w:type="dxa"/>
            <w:vAlign w:val="center"/>
          </w:tcPr>
          <w:p w:rsidR="00892995" w:rsidRDefault="00892995">
            <w:pPr>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备注</w:t>
            </w:r>
          </w:p>
        </w:tc>
      </w:tr>
      <w:tr w:rsidR="00892995" w:rsidRPr="00C40F24">
        <w:trPr>
          <w:trHeight w:val="644"/>
          <w:jc w:val="center"/>
        </w:trPr>
        <w:tc>
          <w:tcPr>
            <w:tcW w:w="1499" w:type="dxa"/>
            <w:vAlign w:val="center"/>
          </w:tcPr>
          <w:p w:rsidR="00892995" w:rsidRDefault="00892995" w:rsidP="00F24920">
            <w:pPr>
              <w:widowControl/>
              <w:spacing w:line="320" w:lineRule="exact"/>
              <w:ind w:firstLine="640"/>
              <w:jc w:val="center"/>
              <w:rPr>
                <w:rFonts w:ascii="宋体" w:eastAsia="宋体" w:cs="Arial Unicode MS"/>
                <w:kern w:val="0"/>
                <w:szCs w:val="21"/>
              </w:rPr>
            </w:pPr>
          </w:p>
        </w:tc>
        <w:tc>
          <w:tcPr>
            <w:tcW w:w="2088"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895"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747"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273"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558"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558" w:type="dxa"/>
            <w:shd w:val="clear" w:color="auto" w:fill="FFFFFF"/>
          </w:tcPr>
          <w:p w:rsidR="00892995" w:rsidRDefault="00892995" w:rsidP="00F24920">
            <w:pPr>
              <w:widowControl/>
              <w:spacing w:line="320" w:lineRule="exact"/>
              <w:ind w:firstLine="640"/>
              <w:jc w:val="center"/>
              <w:rPr>
                <w:rFonts w:ascii="宋体" w:eastAsia="宋体" w:cs="宋体"/>
                <w:kern w:val="0"/>
                <w:szCs w:val="21"/>
              </w:rPr>
            </w:pPr>
          </w:p>
        </w:tc>
      </w:tr>
      <w:tr w:rsidR="00892995" w:rsidRPr="00C40F24">
        <w:trPr>
          <w:trHeight w:val="644"/>
          <w:jc w:val="center"/>
        </w:trPr>
        <w:tc>
          <w:tcPr>
            <w:tcW w:w="1499" w:type="dxa"/>
            <w:vAlign w:val="center"/>
          </w:tcPr>
          <w:p w:rsidR="00892995" w:rsidRDefault="00892995" w:rsidP="00F24920">
            <w:pPr>
              <w:widowControl/>
              <w:spacing w:line="320" w:lineRule="exact"/>
              <w:ind w:firstLine="640"/>
              <w:jc w:val="center"/>
              <w:rPr>
                <w:rFonts w:ascii="宋体" w:eastAsia="宋体" w:cs="Arial Unicode MS"/>
                <w:kern w:val="0"/>
                <w:szCs w:val="21"/>
              </w:rPr>
            </w:pPr>
          </w:p>
        </w:tc>
        <w:tc>
          <w:tcPr>
            <w:tcW w:w="2088"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895"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747"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273"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558" w:type="dxa"/>
            <w:shd w:val="clear" w:color="auto" w:fill="FFFFFF"/>
            <w:vAlign w:val="center"/>
          </w:tcPr>
          <w:p w:rsidR="00892995" w:rsidRDefault="00892995" w:rsidP="00F24920">
            <w:pPr>
              <w:widowControl/>
              <w:spacing w:line="320" w:lineRule="exact"/>
              <w:ind w:firstLine="640"/>
              <w:jc w:val="center"/>
              <w:rPr>
                <w:rFonts w:ascii="宋体" w:eastAsia="宋体" w:cs="宋体"/>
                <w:kern w:val="0"/>
                <w:szCs w:val="21"/>
              </w:rPr>
            </w:pPr>
          </w:p>
        </w:tc>
        <w:tc>
          <w:tcPr>
            <w:tcW w:w="1558" w:type="dxa"/>
            <w:shd w:val="clear" w:color="auto" w:fill="FFFFFF"/>
          </w:tcPr>
          <w:p w:rsidR="00892995" w:rsidRDefault="00892995" w:rsidP="00F24920">
            <w:pPr>
              <w:widowControl/>
              <w:spacing w:line="320" w:lineRule="exact"/>
              <w:ind w:firstLine="640"/>
              <w:jc w:val="center"/>
              <w:rPr>
                <w:rFonts w:ascii="宋体" w:eastAsia="宋体" w:cs="宋体"/>
                <w:kern w:val="0"/>
                <w:szCs w:val="21"/>
              </w:rPr>
            </w:pPr>
          </w:p>
        </w:tc>
      </w:tr>
      <w:tr w:rsidR="00892995" w:rsidRPr="00C40F24">
        <w:trPr>
          <w:trHeight w:val="644"/>
          <w:jc w:val="center"/>
        </w:trPr>
        <w:tc>
          <w:tcPr>
            <w:tcW w:w="1499"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2088"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89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747"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273"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558"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558" w:type="dxa"/>
          </w:tcPr>
          <w:p w:rsidR="00892995" w:rsidRDefault="00892995" w:rsidP="00F24920">
            <w:pPr>
              <w:widowControl/>
              <w:spacing w:line="320" w:lineRule="exact"/>
              <w:ind w:firstLine="640"/>
              <w:jc w:val="center"/>
              <w:rPr>
                <w:rFonts w:ascii="宋体" w:eastAsia="宋体" w:cs="宋体"/>
                <w:kern w:val="0"/>
                <w:szCs w:val="21"/>
              </w:rPr>
            </w:pPr>
          </w:p>
        </w:tc>
      </w:tr>
      <w:tr w:rsidR="00892995" w:rsidRPr="00C40F24">
        <w:trPr>
          <w:trHeight w:val="644"/>
          <w:jc w:val="center"/>
        </w:trPr>
        <w:tc>
          <w:tcPr>
            <w:tcW w:w="1499"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2088"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89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747"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273"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558"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558" w:type="dxa"/>
          </w:tcPr>
          <w:p w:rsidR="00892995" w:rsidRDefault="00892995" w:rsidP="00F24920">
            <w:pPr>
              <w:widowControl/>
              <w:spacing w:line="320" w:lineRule="exact"/>
              <w:ind w:firstLine="640"/>
              <w:jc w:val="center"/>
              <w:rPr>
                <w:rFonts w:ascii="宋体" w:eastAsia="宋体" w:cs="宋体"/>
                <w:kern w:val="0"/>
                <w:szCs w:val="21"/>
              </w:rPr>
            </w:pPr>
          </w:p>
        </w:tc>
      </w:tr>
      <w:tr w:rsidR="00892995" w:rsidRPr="00C40F24">
        <w:trPr>
          <w:trHeight w:val="644"/>
          <w:jc w:val="center"/>
        </w:trPr>
        <w:tc>
          <w:tcPr>
            <w:tcW w:w="1499"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2088"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89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747"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273"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558"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558" w:type="dxa"/>
          </w:tcPr>
          <w:p w:rsidR="00892995" w:rsidRDefault="00892995" w:rsidP="00F24920">
            <w:pPr>
              <w:widowControl/>
              <w:spacing w:line="320" w:lineRule="exact"/>
              <w:ind w:firstLine="640"/>
              <w:jc w:val="center"/>
              <w:rPr>
                <w:rFonts w:ascii="宋体" w:eastAsia="宋体" w:cs="宋体"/>
                <w:kern w:val="0"/>
                <w:szCs w:val="21"/>
              </w:rPr>
            </w:pPr>
          </w:p>
        </w:tc>
      </w:tr>
      <w:tr w:rsidR="00892995" w:rsidRPr="00C40F24">
        <w:trPr>
          <w:trHeight w:val="644"/>
          <w:jc w:val="center"/>
        </w:trPr>
        <w:tc>
          <w:tcPr>
            <w:tcW w:w="1499"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2088"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895"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747"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273"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558" w:type="dxa"/>
            <w:vAlign w:val="center"/>
          </w:tcPr>
          <w:p w:rsidR="00892995" w:rsidRDefault="00892995" w:rsidP="00F24920">
            <w:pPr>
              <w:widowControl/>
              <w:spacing w:line="320" w:lineRule="exact"/>
              <w:ind w:firstLine="640"/>
              <w:jc w:val="center"/>
              <w:rPr>
                <w:rFonts w:ascii="宋体" w:eastAsia="宋体" w:cs="宋体"/>
                <w:kern w:val="0"/>
                <w:szCs w:val="21"/>
              </w:rPr>
            </w:pPr>
          </w:p>
        </w:tc>
        <w:tc>
          <w:tcPr>
            <w:tcW w:w="1558" w:type="dxa"/>
          </w:tcPr>
          <w:p w:rsidR="00892995" w:rsidRDefault="00892995" w:rsidP="00F24920">
            <w:pPr>
              <w:widowControl/>
              <w:spacing w:line="320" w:lineRule="exact"/>
              <w:ind w:firstLine="640"/>
              <w:jc w:val="center"/>
              <w:rPr>
                <w:rFonts w:ascii="宋体" w:eastAsia="宋体" w:cs="宋体"/>
                <w:kern w:val="0"/>
                <w:szCs w:val="21"/>
              </w:rPr>
            </w:pPr>
          </w:p>
        </w:tc>
      </w:tr>
    </w:tbl>
    <w:p w:rsidR="00892995" w:rsidRDefault="00892995">
      <w:pPr>
        <w:spacing w:line="600" w:lineRule="exact"/>
        <w:ind w:firstLine="560"/>
        <w:rPr>
          <w:rFonts w:cs="仿宋"/>
          <w:kern w:val="0"/>
          <w:sz w:val="28"/>
          <w:szCs w:val="28"/>
        </w:rPr>
      </w:pPr>
      <w:r>
        <w:rPr>
          <w:rFonts w:cs="仿宋" w:hint="eastAsia"/>
          <w:kern w:val="0"/>
          <w:sz w:val="28"/>
          <w:szCs w:val="28"/>
        </w:rPr>
        <w:t>注：各县（市、区）局于</w:t>
      </w:r>
      <w:r>
        <w:rPr>
          <w:rFonts w:cs="仿宋"/>
          <w:kern w:val="0"/>
          <w:sz w:val="28"/>
          <w:szCs w:val="28"/>
        </w:rPr>
        <w:t>2018</w:t>
      </w:r>
      <w:r>
        <w:rPr>
          <w:rFonts w:cs="仿宋" w:hint="eastAsia"/>
          <w:kern w:val="0"/>
          <w:sz w:val="28"/>
          <w:szCs w:val="28"/>
        </w:rPr>
        <w:t>年</w:t>
      </w:r>
      <w:r>
        <w:rPr>
          <w:rFonts w:cs="仿宋"/>
          <w:kern w:val="0"/>
          <w:sz w:val="28"/>
          <w:szCs w:val="28"/>
        </w:rPr>
        <w:t>5</w:t>
      </w:r>
      <w:r>
        <w:rPr>
          <w:rFonts w:cs="仿宋" w:hint="eastAsia"/>
          <w:kern w:val="0"/>
          <w:sz w:val="28"/>
          <w:szCs w:val="28"/>
        </w:rPr>
        <w:t>月</w:t>
      </w:r>
      <w:r>
        <w:rPr>
          <w:rFonts w:cs="仿宋"/>
          <w:kern w:val="0"/>
          <w:sz w:val="28"/>
          <w:szCs w:val="28"/>
        </w:rPr>
        <w:t>31</w:t>
      </w:r>
      <w:r>
        <w:rPr>
          <w:rFonts w:cs="仿宋" w:hint="eastAsia"/>
          <w:kern w:val="0"/>
          <w:sz w:val="28"/>
          <w:szCs w:val="28"/>
        </w:rPr>
        <w:t>日前将此表报市局市场科。</w:t>
      </w:r>
    </w:p>
    <w:p w:rsidR="00892995" w:rsidRDefault="00892995">
      <w:pPr>
        <w:spacing w:line="600" w:lineRule="exact"/>
        <w:ind w:firstLineChars="0" w:firstLine="0"/>
        <w:rPr>
          <w:rFonts w:ascii="宋体" w:eastAsia="宋体" w:cs="宋体"/>
          <w:kern w:val="0"/>
          <w:sz w:val="22"/>
        </w:rPr>
      </w:pPr>
      <w:r>
        <w:br w:type="page"/>
      </w:r>
      <w:r>
        <w:rPr>
          <w:rFonts w:ascii="黑体" w:eastAsia="黑体" w:hAnsi="黑体" w:cs="黑体" w:hint="eastAsia"/>
          <w:kern w:val="0"/>
          <w:szCs w:val="32"/>
        </w:rPr>
        <w:t>附件</w:t>
      </w:r>
      <w:r>
        <w:rPr>
          <w:rFonts w:ascii="黑体" w:eastAsia="黑体" w:hAnsi="黑体" w:cs="黑体"/>
          <w:kern w:val="0"/>
          <w:szCs w:val="32"/>
        </w:rPr>
        <w:t>3</w:t>
      </w:r>
    </w:p>
    <w:p w:rsidR="00892995" w:rsidRDefault="00892995" w:rsidP="00F24920">
      <w:pPr>
        <w:spacing w:line="600" w:lineRule="exact"/>
        <w:ind w:firstLine="880"/>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湛江市茶叶生产经营专项整治工作情况汇总表</w:t>
      </w:r>
    </w:p>
    <w:p w:rsidR="00892995" w:rsidRDefault="00892995" w:rsidP="00F24920">
      <w:pPr>
        <w:spacing w:line="600" w:lineRule="exact"/>
        <w:ind w:firstLine="560"/>
        <w:rPr>
          <w:rFonts w:ascii="宋体" w:eastAsia="宋体" w:cs="宋体"/>
          <w:kern w:val="0"/>
          <w:sz w:val="28"/>
          <w:szCs w:val="28"/>
        </w:rPr>
      </w:pPr>
      <w:r>
        <w:rPr>
          <w:rFonts w:ascii="宋体" w:hAnsi="宋体" w:cs="宋体" w:hint="eastAsia"/>
          <w:kern w:val="0"/>
          <w:sz w:val="28"/>
          <w:szCs w:val="28"/>
        </w:rPr>
        <w:t>填报单位：（盖章）</w:t>
      </w:r>
      <w:r>
        <w:rPr>
          <w:rFonts w:ascii="宋体" w:hAnsi="宋体" w:cs="宋体"/>
          <w:kern w:val="0"/>
          <w:sz w:val="28"/>
          <w:szCs w:val="28"/>
        </w:rPr>
        <w:t xml:space="preserve">            </w:t>
      </w:r>
      <w:r>
        <w:rPr>
          <w:rFonts w:ascii="宋体" w:hAnsi="宋体" w:cs="宋体" w:hint="eastAsia"/>
          <w:kern w:val="0"/>
          <w:sz w:val="28"/>
          <w:szCs w:val="28"/>
        </w:rPr>
        <w:t>填报日期：</w:t>
      </w:r>
      <w:r>
        <w:rPr>
          <w:rFonts w:ascii="宋体" w:hAnsi="宋体" w:cs="宋体"/>
          <w:kern w:val="0"/>
          <w:sz w:val="28"/>
          <w:szCs w:val="28"/>
        </w:rPr>
        <w:t xml:space="preserve">            </w:t>
      </w:r>
      <w:r>
        <w:rPr>
          <w:rFonts w:ascii="宋体" w:hAnsi="宋体" w:cs="宋体" w:hint="eastAsia"/>
          <w:kern w:val="0"/>
          <w:sz w:val="28"/>
          <w:szCs w:val="28"/>
        </w:rPr>
        <w:t>联系人：</w:t>
      </w:r>
      <w:r>
        <w:rPr>
          <w:rFonts w:ascii="宋体" w:hAnsi="宋体" w:cs="宋体"/>
          <w:kern w:val="0"/>
          <w:sz w:val="28"/>
          <w:szCs w:val="28"/>
        </w:rPr>
        <w:t xml:space="preserve">            </w:t>
      </w:r>
      <w:r>
        <w:rPr>
          <w:rFonts w:ascii="宋体" w:hAnsi="宋体" w:cs="宋体" w:hint="eastAsia"/>
          <w:kern w:val="0"/>
          <w:sz w:val="28"/>
          <w:szCs w:val="28"/>
        </w:rPr>
        <w:t>联系电话：</w:t>
      </w:r>
    </w:p>
    <w:tbl>
      <w:tblPr>
        <w:tblW w:w="13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9"/>
        <w:gridCol w:w="946"/>
        <w:gridCol w:w="930"/>
        <w:gridCol w:w="1166"/>
        <w:gridCol w:w="1264"/>
        <w:gridCol w:w="1590"/>
        <w:gridCol w:w="1200"/>
        <w:gridCol w:w="945"/>
        <w:gridCol w:w="870"/>
        <w:gridCol w:w="900"/>
        <w:gridCol w:w="893"/>
        <w:gridCol w:w="834"/>
        <w:gridCol w:w="711"/>
      </w:tblGrid>
      <w:tr w:rsidR="00892995" w:rsidRPr="00C40F24">
        <w:trPr>
          <w:trHeight w:val="584"/>
          <w:jc w:val="center"/>
        </w:trPr>
        <w:tc>
          <w:tcPr>
            <w:tcW w:w="1269" w:type="dxa"/>
            <w:vAlign w:val="center"/>
          </w:tcPr>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环节</w:t>
            </w:r>
          </w:p>
        </w:tc>
        <w:tc>
          <w:tcPr>
            <w:tcW w:w="946" w:type="dxa"/>
            <w:vAlign w:val="center"/>
          </w:tcPr>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单位</w:t>
            </w:r>
          </w:p>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总数</w:t>
            </w:r>
          </w:p>
        </w:tc>
        <w:tc>
          <w:tcPr>
            <w:tcW w:w="930" w:type="dxa"/>
            <w:vAlign w:val="center"/>
          </w:tcPr>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检查</w:t>
            </w:r>
          </w:p>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家次</w:t>
            </w:r>
          </w:p>
        </w:tc>
        <w:tc>
          <w:tcPr>
            <w:tcW w:w="1166" w:type="dxa"/>
            <w:vAlign w:val="center"/>
          </w:tcPr>
          <w:p w:rsidR="00892995" w:rsidRDefault="00892995">
            <w:pPr>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抽检批次数</w:t>
            </w:r>
          </w:p>
        </w:tc>
        <w:tc>
          <w:tcPr>
            <w:tcW w:w="1264" w:type="dxa"/>
            <w:vAlign w:val="center"/>
          </w:tcPr>
          <w:p w:rsidR="00892995" w:rsidRDefault="00892995">
            <w:pPr>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发现</w:t>
            </w:r>
          </w:p>
          <w:p w:rsidR="00892995" w:rsidRDefault="00892995">
            <w:pPr>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问题数</w:t>
            </w:r>
          </w:p>
        </w:tc>
        <w:tc>
          <w:tcPr>
            <w:tcW w:w="1590" w:type="dxa"/>
            <w:vAlign w:val="center"/>
          </w:tcPr>
          <w:p w:rsidR="00892995" w:rsidRDefault="00892995">
            <w:pPr>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抽检不合格份数（并列明不合格项目）</w:t>
            </w:r>
          </w:p>
        </w:tc>
        <w:tc>
          <w:tcPr>
            <w:tcW w:w="1200" w:type="dxa"/>
            <w:vAlign w:val="center"/>
          </w:tcPr>
          <w:p w:rsidR="00892995" w:rsidRDefault="00892995">
            <w:pPr>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发出责令整改意见书份数</w:t>
            </w:r>
          </w:p>
        </w:tc>
        <w:tc>
          <w:tcPr>
            <w:tcW w:w="945" w:type="dxa"/>
            <w:vAlign w:val="center"/>
          </w:tcPr>
          <w:p w:rsidR="00892995" w:rsidRDefault="00892995">
            <w:pPr>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立案查处数</w:t>
            </w:r>
          </w:p>
        </w:tc>
        <w:tc>
          <w:tcPr>
            <w:tcW w:w="870" w:type="dxa"/>
            <w:vAlign w:val="center"/>
          </w:tcPr>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罚没金额</w:t>
            </w:r>
          </w:p>
        </w:tc>
        <w:tc>
          <w:tcPr>
            <w:tcW w:w="900" w:type="dxa"/>
            <w:vAlign w:val="center"/>
          </w:tcPr>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责令停产停业家数</w:t>
            </w:r>
          </w:p>
        </w:tc>
        <w:tc>
          <w:tcPr>
            <w:tcW w:w="893" w:type="dxa"/>
            <w:vAlign w:val="center"/>
          </w:tcPr>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注销许可证、登记证家数</w:t>
            </w:r>
          </w:p>
        </w:tc>
        <w:tc>
          <w:tcPr>
            <w:tcW w:w="834" w:type="dxa"/>
            <w:vAlign w:val="center"/>
          </w:tcPr>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吊销许可证、登记证家数</w:t>
            </w:r>
          </w:p>
        </w:tc>
        <w:tc>
          <w:tcPr>
            <w:tcW w:w="711" w:type="dxa"/>
            <w:vAlign w:val="center"/>
          </w:tcPr>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备注</w:t>
            </w:r>
          </w:p>
        </w:tc>
      </w:tr>
      <w:tr w:rsidR="00892995" w:rsidRPr="00C40F24">
        <w:trPr>
          <w:trHeight w:val="1322"/>
          <w:jc w:val="center"/>
        </w:trPr>
        <w:tc>
          <w:tcPr>
            <w:tcW w:w="1269" w:type="dxa"/>
            <w:vAlign w:val="center"/>
          </w:tcPr>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生产环节</w:t>
            </w:r>
          </w:p>
        </w:tc>
        <w:tc>
          <w:tcPr>
            <w:tcW w:w="946"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930"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1166"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1264"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1590"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1200"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945"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870"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900"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893"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834"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711"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r>
      <w:tr w:rsidR="00892995" w:rsidRPr="00C40F24">
        <w:trPr>
          <w:trHeight w:val="1262"/>
          <w:jc w:val="center"/>
        </w:trPr>
        <w:tc>
          <w:tcPr>
            <w:tcW w:w="1269" w:type="dxa"/>
            <w:vAlign w:val="center"/>
          </w:tcPr>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经营环节</w:t>
            </w:r>
          </w:p>
        </w:tc>
        <w:tc>
          <w:tcPr>
            <w:tcW w:w="946"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930"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1166"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1264"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1590"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1200"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945"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870"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900"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893"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834"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711"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r>
      <w:tr w:rsidR="00892995" w:rsidRPr="00C40F24">
        <w:trPr>
          <w:trHeight w:val="1510"/>
          <w:jc w:val="center"/>
        </w:trPr>
        <w:tc>
          <w:tcPr>
            <w:tcW w:w="1269" w:type="dxa"/>
            <w:vAlign w:val="center"/>
          </w:tcPr>
          <w:p w:rsidR="00892995" w:rsidRDefault="00892995">
            <w:pPr>
              <w:widowControl/>
              <w:spacing w:line="320" w:lineRule="exact"/>
              <w:ind w:firstLineChars="0" w:firstLine="0"/>
              <w:jc w:val="center"/>
              <w:rPr>
                <w:rFonts w:ascii="宋体" w:eastAsia="宋体" w:cs="宋体"/>
                <w:b/>
                <w:kern w:val="0"/>
                <w:sz w:val="24"/>
                <w:szCs w:val="24"/>
              </w:rPr>
            </w:pPr>
            <w:r>
              <w:rPr>
                <w:rFonts w:ascii="宋体" w:hAnsi="宋体" w:cs="宋体" w:hint="eastAsia"/>
                <w:b/>
                <w:kern w:val="0"/>
                <w:sz w:val="24"/>
                <w:szCs w:val="24"/>
              </w:rPr>
              <w:t>农贸市场</w:t>
            </w:r>
          </w:p>
        </w:tc>
        <w:tc>
          <w:tcPr>
            <w:tcW w:w="946"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930"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1166"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1264"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1590"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1200"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945"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870"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900"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893"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834"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c>
          <w:tcPr>
            <w:tcW w:w="711" w:type="dxa"/>
            <w:shd w:val="clear" w:color="auto" w:fill="FFFFFF"/>
            <w:vAlign w:val="center"/>
          </w:tcPr>
          <w:p w:rsidR="00892995" w:rsidRDefault="00892995" w:rsidP="00F24920">
            <w:pPr>
              <w:widowControl/>
              <w:spacing w:line="320" w:lineRule="exact"/>
              <w:ind w:firstLine="482"/>
              <w:jc w:val="center"/>
              <w:rPr>
                <w:rFonts w:ascii="宋体" w:eastAsia="宋体" w:cs="宋体"/>
                <w:b/>
                <w:kern w:val="0"/>
                <w:sz w:val="24"/>
                <w:szCs w:val="24"/>
              </w:rPr>
            </w:pPr>
          </w:p>
        </w:tc>
      </w:tr>
    </w:tbl>
    <w:p w:rsidR="00892995" w:rsidRDefault="00892995">
      <w:pPr>
        <w:spacing w:line="600" w:lineRule="exact"/>
        <w:ind w:firstLine="560"/>
        <w:jc w:val="left"/>
        <w:rPr>
          <w:rFonts w:cs="仿宋"/>
          <w:kern w:val="0"/>
          <w:sz w:val="28"/>
          <w:szCs w:val="28"/>
        </w:rPr>
      </w:pPr>
      <w:r>
        <w:rPr>
          <w:rFonts w:cs="仿宋" w:hint="eastAsia"/>
          <w:kern w:val="0"/>
          <w:sz w:val="28"/>
          <w:szCs w:val="28"/>
        </w:rPr>
        <w:t>注：各县（市、区）局于</w:t>
      </w:r>
      <w:r>
        <w:rPr>
          <w:rFonts w:cs="仿宋"/>
          <w:kern w:val="0"/>
          <w:sz w:val="28"/>
          <w:szCs w:val="28"/>
        </w:rPr>
        <w:t>2018</w:t>
      </w:r>
      <w:r>
        <w:rPr>
          <w:rFonts w:cs="仿宋" w:hint="eastAsia"/>
          <w:kern w:val="0"/>
          <w:sz w:val="28"/>
          <w:szCs w:val="28"/>
        </w:rPr>
        <w:t>年</w:t>
      </w:r>
      <w:r>
        <w:rPr>
          <w:rFonts w:cs="仿宋"/>
          <w:kern w:val="0"/>
          <w:sz w:val="28"/>
          <w:szCs w:val="28"/>
        </w:rPr>
        <w:t>12</w:t>
      </w:r>
      <w:r>
        <w:rPr>
          <w:rFonts w:cs="仿宋" w:hint="eastAsia"/>
          <w:kern w:val="0"/>
          <w:sz w:val="28"/>
          <w:szCs w:val="28"/>
        </w:rPr>
        <w:t>月</w:t>
      </w:r>
      <w:r>
        <w:rPr>
          <w:rFonts w:cs="仿宋"/>
          <w:kern w:val="0"/>
          <w:sz w:val="28"/>
          <w:szCs w:val="28"/>
        </w:rPr>
        <w:t>3</w:t>
      </w:r>
      <w:r>
        <w:rPr>
          <w:rFonts w:cs="仿宋" w:hint="eastAsia"/>
          <w:kern w:val="0"/>
          <w:sz w:val="28"/>
          <w:szCs w:val="28"/>
        </w:rPr>
        <w:t>日前，将本地工作情况（填写此表）与文字总结一并报送市局生产科。</w:t>
      </w:r>
    </w:p>
    <w:p w:rsidR="00892995" w:rsidRDefault="00892995" w:rsidP="00F24920">
      <w:pPr>
        <w:spacing w:line="600" w:lineRule="exact"/>
        <w:ind w:firstLine="440"/>
        <w:rPr>
          <w:rFonts w:ascii="黑体" w:eastAsia="黑体" w:hAnsi="黑体" w:cs="宋体"/>
          <w:kern w:val="0"/>
          <w:sz w:val="22"/>
        </w:rPr>
      </w:pPr>
    </w:p>
    <w:p w:rsidR="00892995" w:rsidRDefault="00892995">
      <w:pPr>
        <w:spacing w:line="600" w:lineRule="exact"/>
        <w:ind w:firstLineChars="0" w:firstLine="0"/>
        <w:rPr>
          <w:rFonts w:ascii="黑体" w:eastAsia="黑体" w:hAnsi="黑体" w:cs="宋体"/>
          <w:kern w:val="0"/>
          <w:szCs w:val="32"/>
        </w:rPr>
      </w:pPr>
      <w:r>
        <w:rPr>
          <w:rFonts w:ascii="黑体" w:eastAsia="黑体" w:hAnsi="黑体" w:cs="宋体" w:hint="eastAsia"/>
          <w:kern w:val="0"/>
          <w:szCs w:val="32"/>
        </w:rPr>
        <w:t>附件</w:t>
      </w:r>
      <w:r>
        <w:rPr>
          <w:rFonts w:ascii="黑体" w:eastAsia="黑体" w:hAnsi="黑体" w:cs="宋体"/>
          <w:kern w:val="0"/>
          <w:szCs w:val="32"/>
        </w:rPr>
        <w:t>4</w:t>
      </w:r>
    </w:p>
    <w:p w:rsidR="00892995" w:rsidRDefault="00892995" w:rsidP="00F24920">
      <w:pPr>
        <w:spacing w:line="600" w:lineRule="exact"/>
        <w:ind w:firstLine="880"/>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湛江市茶叶生产经营专项整治发现问题统计表</w:t>
      </w:r>
    </w:p>
    <w:p w:rsidR="00892995" w:rsidRDefault="00892995" w:rsidP="00F24920">
      <w:pPr>
        <w:spacing w:line="600" w:lineRule="exact"/>
        <w:ind w:firstLine="560"/>
        <w:rPr>
          <w:rFonts w:ascii="宋体" w:eastAsia="宋体" w:cs="宋体"/>
          <w:kern w:val="0"/>
          <w:sz w:val="28"/>
          <w:szCs w:val="28"/>
        </w:rPr>
      </w:pPr>
      <w:r>
        <w:rPr>
          <w:rFonts w:ascii="宋体" w:hAnsi="宋体" w:cs="宋体" w:hint="eastAsia"/>
          <w:kern w:val="0"/>
          <w:sz w:val="28"/>
          <w:szCs w:val="28"/>
        </w:rPr>
        <w:t>填报单位：（盖章）</w:t>
      </w:r>
      <w:r>
        <w:rPr>
          <w:rFonts w:ascii="宋体" w:hAnsi="宋体" w:cs="宋体"/>
          <w:kern w:val="0"/>
          <w:sz w:val="28"/>
          <w:szCs w:val="28"/>
        </w:rPr>
        <w:t xml:space="preserve">            </w:t>
      </w:r>
      <w:r>
        <w:rPr>
          <w:rFonts w:ascii="宋体" w:hAnsi="宋体" w:cs="宋体" w:hint="eastAsia"/>
          <w:kern w:val="0"/>
          <w:sz w:val="28"/>
          <w:szCs w:val="28"/>
        </w:rPr>
        <w:t>填报日期：</w:t>
      </w:r>
      <w:r>
        <w:rPr>
          <w:rFonts w:ascii="宋体" w:hAnsi="宋体" w:cs="宋体"/>
          <w:kern w:val="0"/>
          <w:sz w:val="28"/>
          <w:szCs w:val="28"/>
        </w:rPr>
        <w:t xml:space="preserve">             </w:t>
      </w:r>
      <w:r>
        <w:rPr>
          <w:rFonts w:ascii="宋体" w:hAnsi="宋体" w:cs="宋体" w:hint="eastAsia"/>
          <w:kern w:val="0"/>
          <w:sz w:val="28"/>
          <w:szCs w:val="28"/>
        </w:rPr>
        <w:t>联系人：</w:t>
      </w:r>
      <w:r>
        <w:rPr>
          <w:rFonts w:ascii="宋体" w:hAnsi="宋体" w:cs="宋体"/>
          <w:kern w:val="0"/>
          <w:sz w:val="28"/>
          <w:szCs w:val="28"/>
        </w:rPr>
        <w:t xml:space="preserve">            </w:t>
      </w:r>
      <w:r>
        <w:rPr>
          <w:rFonts w:ascii="宋体" w:hAnsi="宋体" w:cs="宋体" w:hint="eastAsia"/>
          <w:kern w:val="0"/>
          <w:sz w:val="28"/>
          <w:szCs w:val="28"/>
        </w:rPr>
        <w:t>联系电话：</w:t>
      </w:r>
    </w:p>
    <w:tbl>
      <w:tblPr>
        <w:tblW w:w="138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0"/>
        <w:gridCol w:w="1380"/>
        <w:gridCol w:w="1581"/>
        <w:gridCol w:w="1749"/>
        <w:gridCol w:w="2340"/>
        <w:gridCol w:w="1290"/>
        <w:gridCol w:w="2220"/>
        <w:gridCol w:w="2407"/>
      </w:tblGrid>
      <w:tr w:rsidR="00892995" w:rsidRPr="00C40F24" w:rsidTr="00C40F24">
        <w:trPr>
          <w:trHeight w:val="1021"/>
          <w:jc w:val="center"/>
        </w:trPr>
        <w:tc>
          <w:tcPr>
            <w:tcW w:w="910" w:type="dxa"/>
            <w:vAlign w:val="center"/>
          </w:tcPr>
          <w:p w:rsidR="00892995" w:rsidRPr="00C40F24" w:rsidRDefault="00892995" w:rsidP="00C40F24">
            <w:pPr>
              <w:spacing w:line="400" w:lineRule="exact"/>
              <w:ind w:firstLineChars="0" w:firstLine="0"/>
              <w:jc w:val="center"/>
              <w:rPr>
                <w:rFonts w:ascii="宋体" w:eastAsia="宋体" w:cs="宋体"/>
                <w:b/>
                <w:sz w:val="24"/>
                <w:szCs w:val="24"/>
              </w:rPr>
            </w:pPr>
            <w:r w:rsidRPr="00C40F24">
              <w:rPr>
                <w:rFonts w:ascii="宋体" w:hAnsi="宋体" w:cs="宋体" w:hint="eastAsia"/>
                <w:b/>
                <w:sz w:val="24"/>
                <w:szCs w:val="24"/>
              </w:rPr>
              <w:t>序号</w:t>
            </w:r>
          </w:p>
        </w:tc>
        <w:tc>
          <w:tcPr>
            <w:tcW w:w="1380" w:type="dxa"/>
            <w:vAlign w:val="center"/>
          </w:tcPr>
          <w:p w:rsidR="00892995" w:rsidRPr="00C40F24" w:rsidRDefault="00892995" w:rsidP="00C40F24">
            <w:pPr>
              <w:spacing w:line="400" w:lineRule="exact"/>
              <w:ind w:firstLineChars="0" w:firstLine="0"/>
              <w:jc w:val="center"/>
              <w:rPr>
                <w:rFonts w:ascii="宋体" w:eastAsia="宋体" w:cs="宋体"/>
                <w:b/>
                <w:sz w:val="24"/>
                <w:szCs w:val="24"/>
              </w:rPr>
            </w:pPr>
            <w:r w:rsidRPr="00C40F24">
              <w:rPr>
                <w:rFonts w:ascii="宋体" w:hAnsi="宋体" w:cs="宋体" w:hint="eastAsia"/>
                <w:b/>
                <w:sz w:val="24"/>
                <w:szCs w:val="24"/>
              </w:rPr>
              <w:t>单位名称</w:t>
            </w:r>
          </w:p>
        </w:tc>
        <w:tc>
          <w:tcPr>
            <w:tcW w:w="1581" w:type="dxa"/>
            <w:vAlign w:val="center"/>
          </w:tcPr>
          <w:p w:rsidR="00892995" w:rsidRPr="00C40F24" w:rsidRDefault="00892995" w:rsidP="00C40F24">
            <w:pPr>
              <w:spacing w:line="400" w:lineRule="exact"/>
              <w:ind w:firstLineChars="0" w:firstLine="0"/>
              <w:jc w:val="center"/>
              <w:rPr>
                <w:rFonts w:ascii="宋体" w:eastAsia="宋体" w:cs="宋体"/>
                <w:b/>
                <w:sz w:val="24"/>
                <w:szCs w:val="24"/>
              </w:rPr>
            </w:pPr>
            <w:r w:rsidRPr="00C40F24">
              <w:rPr>
                <w:rFonts w:ascii="宋体" w:hAnsi="宋体" w:cs="宋体" w:hint="eastAsia"/>
                <w:b/>
                <w:sz w:val="24"/>
                <w:szCs w:val="24"/>
              </w:rPr>
              <w:t>许可证编号</w:t>
            </w:r>
          </w:p>
        </w:tc>
        <w:tc>
          <w:tcPr>
            <w:tcW w:w="1749" w:type="dxa"/>
            <w:vAlign w:val="center"/>
          </w:tcPr>
          <w:p w:rsidR="00892995" w:rsidRPr="00C40F24" w:rsidRDefault="00892995" w:rsidP="00C40F24">
            <w:pPr>
              <w:spacing w:line="400" w:lineRule="exact"/>
              <w:ind w:firstLineChars="0" w:firstLine="0"/>
              <w:jc w:val="center"/>
              <w:rPr>
                <w:rFonts w:ascii="宋体" w:eastAsia="宋体" w:cs="宋体"/>
                <w:b/>
                <w:sz w:val="24"/>
                <w:szCs w:val="24"/>
              </w:rPr>
            </w:pPr>
            <w:r w:rsidRPr="00C40F24">
              <w:rPr>
                <w:rFonts w:ascii="宋体" w:hAnsi="宋体" w:cs="宋体" w:hint="eastAsia"/>
                <w:b/>
                <w:sz w:val="24"/>
                <w:szCs w:val="24"/>
              </w:rPr>
              <w:t>发现存在问题</w:t>
            </w:r>
          </w:p>
        </w:tc>
        <w:tc>
          <w:tcPr>
            <w:tcW w:w="2340" w:type="dxa"/>
            <w:vAlign w:val="center"/>
          </w:tcPr>
          <w:p w:rsidR="00892995" w:rsidRPr="00C40F24" w:rsidRDefault="00892995" w:rsidP="00C40F24">
            <w:pPr>
              <w:spacing w:line="400" w:lineRule="exact"/>
              <w:ind w:firstLineChars="0" w:firstLine="0"/>
              <w:jc w:val="center"/>
              <w:rPr>
                <w:rFonts w:ascii="宋体" w:eastAsia="宋体" w:cs="宋体"/>
                <w:b/>
                <w:sz w:val="24"/>
                <w:szCs w:val="24"/>
              </w:rPr>
            </w:pPr>
            <w:r w:rsidRPr="00C40F24">
              <w:rPr>
                <w:rFonts w:ascii="宋体" w:hAnsi="宋体" w:cs="宋体" w:hint="eastAsia"/>
                <w:b/>
                <w:sz w:val="24"/>
                <w:szCs w:val="24"/>
              </w:rPr>
              <w:t>抽检情况（如多次不合格要分别列明）</w:t>
            </w:r>
          </w:p>
        </w:tc>
        <w:tc>
          <w:tcPr>
            <w:tcW w:w="1290" w:type="dxa"/>
            <w:vAlign w:val="center"/>
          </w:tcPr>
          <w:p w:rsidR="00892995" w:rsidRPr="00C40F24" w:rsidRDefault="00892995" w:rsidP="00C40F24">
            <w:pPr>
              <w:spacing w:line="400" w:lineRule="exact"/>
              <w:ind w:firstLineChars="0" w:firstLine="0"/>
              <w:jc w:val="center"/>
              <w:rPr>
                <w:rFonts w:ascii="宋体" w:eastAsia="宋体" w:cs="宋体"/>
                <w:b/>
                <w:sz w:val="24"/>
                <w:szCs w:val="24"/>
              </w:rPr>
            </w:pPr>
            <w:r w:rsidRPr="00C40F24">
              <w:rPr>
                <w:rFonts w:ascii="宋体" w:hAnsi="宋体" w:cs="宋体" w:hint="eastAsia"/>
                <w:b/>
                <w:sz w:val="24"/>
                <w:szCs w:val="24"/>
              </w:rPr>
              <w:t>已采取的</w:t>
            </w:r>
          </w:p>
          <w:p w:rsidR="00892995" w:rsidRPr="00C40F24" w:rsidRDefault="00892995" w:rsidP="00C40F24">
            <w:pPr>
              <w:spacing w:line="400" w:lineRule="exact"/>
              <w:ind w:firstLineChars="0" w:firstLine="0"/>
              <w:jc w:val="center"/>
              <w:rPr>
                <w:rFonts w:ascii="宋体" w:eastAsia="宋体" w:cs="宋体"/>
                <w:b/>
                <w:sz w:val="24"/>
                <w:szCs w:val="24"/>
              </w:rPr>
            </w:pPr>
            <w:r w:rsidRPr="00C40F24">
              <w:rPr>
                <w:rFonts w:ascii="宋体" w:hAnsi="宋体" w:cs="宋体" w:hint="eastAsia"/>
                <w:b/>
                <w:sz w:val="24"/>
                <w:szCs w:val="24"/>
              </w:rPr>
              <w:t>整改措施</w:t>
            </w:r>
          </w:p>
        </w:tc>
        <w:tc>
          <w:tcPr>
            <w:tcW w:w="2220" w:type="dxa"/>
            <w:vAlign w:val="center"/>
          </w:tcPr>
          <w:p w:rsidR="00892995" w:rsidRPr="00C40F24" w:rsidRDefault="00892995" w:rsidP="00C40F24">
            <w:pPr>
              <w:spacing w:line="400" w:lineRule="exact"/>
              <w:ind w:firstLineChars="0" w:firstLine="0"/>
              <w:jc w:val="center"/>
              <w:rPr>
                <w:rFonts w:ascii="宋体" w:eastAsia="宋体" w:cs="宋体"/>
                <w:b/>
                <w:sz w:val="24"/>
                <w:szCs w:val="24"/>
              </w:rPr>
            </w:pPr>
            <w:r w:rsidRPr="00C40F24">
              <w:rPr>
                <w:rFonts w:ascii="宋体" w:hAnsi="宋体" w:cs="宋体" w:hint="eastAsia"/>
                <w:b/>
                <w:sz w:val="24"/>
                <w:szCs w:val="24"/>
              </w:rPr>
              <w:t>行政处罚措施</w:t>
            </w:r>
          </w:p>
          <w:p w:rsidR="00892995" w:rsidRPr="00C40F24" w:rsidRDefault="00892995" w:rsidP="00C40F24">
            <w:pPr>
              <w:spacing w:line="400" w:lineRule="exact"/>
              <w:ind w:firstLineChars="0" w:firstLine="0"/>
              <w:jc w:val="center"/>
              <w:rPr>
                <w:rFonts w:ascii="宋体" w:eastAsia="宋体" w:cs="宋体"/>
                <w:b/>
                <w:sz w:val="24"/>
                <w:szCs w:val="24"/>
              </w:rPr>
            </w:pPr>
            <w:r w:rsidRPr="00C40F24">
              <w:rPr>
                <w:rFonts w:ascii="宋体" w:hAnsi="宋体" w:cs="宋体" w:hint="eastAsia"/>
                <w:b/>
                <w:sz w:val="24"/>
                <w:szCs w:val="24"/>
              </w:rPr>
              <w:t>及完成情况</w:t>
            </w:r>
          </w:p>
        </w:tc>
        <w:tc>
          <w:tcPr>
            <w:tcW w:w="2407" w:type="dxa"/>
            <w:vAlign w:val="center"/>
          </w:tcPr>
          <w:p w:rsidR="00892995" w:rsidRPr="00C40F24" w:rsidRDefault="00892995" w:rsidP="00C40F24">
            <w:pPr>
              <w:spacing w:line="400" w:lineRule="exact"/>
              <w:ind w:firstLineChars="0" w:firstLine="0"/>
              <w:jc w:val="center"/>
              <w:rPr>
                <w:rFonts w:ascii="宋体" w:eastAsia="宋体" w:cs="宋体"/>
                <w:b/>
                <w:sz w:val="24"/>
                <w:szCs w:val="24"/>
              </w:rPr>
            </w:pPr>
            <w:r w:rsidRPr="00C40F24">
              <w:rPr>
                <w:rFonts w:ascii="宋体" w:hAnsi="宋体" w:cs="宋体" w:hint="eastAsia"/>
                <w:b/>
                <w:sz w:val="24"/>
                <w:szCs w:val="24"/>
              </w:rPr>
              <w:t>完成落实情况</w:t>
            </w:r>
          </w:p>
        </w:tc>
      </w:tr>
      <w:tr w:rsidR="00892995" w:rsidRPr="00C40F24" w:rsidTr="00C40F24">
        <w:trPr>
          <w:trHeight w:val="731"/>
          <w:jc w:val="center"/>
        </w:trPr>
        <w:tc>
          <w:tcPr>
            <w:tcW w:w="910" w:type="dxa"/>
            <w:vAlign w:val="center"/>
          </w:tcPr>
          <w:p w:rsidR="00892995" w:rsidRPr="00C40F24" w:rsidRDefault="00892995" w:rsidP="00F24920">
            <w:pPr>
              <w:spacing w:line="400" w:lineRule="exact"/>
              <w:ind w:firstLine="562"/>
              <w:jc w:val="center"/>
              <w:rPr>
                <w:b/>
                <w:sz w:val="28"/>
                <w:szCs w:val="28"/>
              </w:rPr>
            </w:pPr>
          </w:p>
        </w:tc>
        <w:tc>
          <w:tcPr>
            <w:tcW w:w="1380" w:type="dxa"/>
            <w:vAlign w:val="center"/>
          </w:tcPr>
          <w:p w:rsidR="00892995" w:rsidRPr="00C40F24" w:rsidRDefault="00892995" w:rsidP="00F24920">
            <w:pPr>
              <w:spacing w:line="400" w:lineRule="exact"/>
              <w:ind w:firstLine="562"/>
              <w:jc w:val="center"/>
              <w:rPr>
                <w:b/>
                <w:sz w:val="28"/>
                <w:szCs w:val="28"/>
              </w:rPr>
            </w:pPr>
          </w:p>
        </w:tc>
        <w:tc>
          <w:tcPr>
            <w:tcW w:w="1581" w:type="dxa"/>
            <w:vAlign w:val="center"/>
          </w:tcPr>
          <w:p w:rsidR="00892995" w:rsidRPr="00C40F24" w:rsidRDefault="00892995" w:rsidP="00F24920">
            <w:pPr>
              <w:spacing w:line="400" w:lineRule="exact"/>
              <w:ind w:firstLine="562"/>
              <w:jc w:val="center"/>
              <w:rPr>
                <w:b/>
                <w:sz w:val="28"/>
                <w:szCs w:val="28"/>
              </w:rPr>
            </w:pPr>
          </w:p>
        </w:tc>
        <w:tc>
          <w:tcPr>
            <w:tcW w:w="1749" w:type="dxa"/>
            <w:vAlign w:val="center"/>
          </w:tcPr>
          <w:p w:rsidR="00892995" w:rsidRPr="00C40F24" w:rsidRDefault="00892995" w:rsidP="00F24920">
            <w:pPr>
              <w:spacing w:line="400" w:lineRule="exact"/>
              <w:ind w:firstLine="562"/>
              <w:jc w:val="center"/>
              <w:rPr>
                <w:b/>
                <w:sz w:val="28"/>
                <w:szCs w:val="28"/>
              </w:rPr>
            </w:pPr>
          </w:p>
        </w:tc>
        <w:tc>
          <w:tcPr>
            <w:tcW w:w="2340" w:type="dxa"/>
            <w:vAlign w:val="center"/>
          </w:tcPr>
          <w:p w:rsidR="00892995" w:rsidRPr="00C40F24" w:rsidRDefault="00892995" w:rsidP="00F24920">
            <w:pPr>
              <w:spacing w:line="400" w:lineRule="exact"/>
              <w:ind w:firstLine="562"/>
              <w:jc w:val="center"/>
              <w:rPr>
                <w:b/>
                <w:sz w:val="28"/>
                <w:szCs w:val="28"/>
              </w:rPr>
            </w:pPr>
          </w:p>
        </w:tc>
        <w:tc>
          <w:tcPr>
            <w:tcW w:w="1290" w:type="dxa"/>
            <w:vAlign w:val="center"/>
          </w:tcPr>
          <w:p w:rsidR="00892995" w:rsidRPr="00C40F24" w:rsidRDefault="00892995" w:rsidP="00F24920">
            <w:pPr>
              <w:spacing w:line="400" w:lineRule="exact"/>
              <w:ind w:firstLine="562"/>
              <w:jc w:val="center"/>
              <w:rPr>
                <w:b/>
                <w:sz w:val="28"/>
                <w:szCs w:val="28"/>
              </w:rPr>
            </w:pPr>
          </w:p>
        </w:tc>
        <w:tc>
          <w:tcPr>
            <w:tcW w:w="2220" w:type="dxa"/>
            <w:vAlign w:val="center"/>
          </w:tcPr>
          <w:p w:rsidR="00892995" w:rsidRPr="00C40F24" w:rsidRDefault="00892995" w:rsidP="00F24920">
            <w:pPr>
              <w:spacing w:line="400" w:lineRule="exact"/>
              <w:ind w:firstLine="562"/>
              <w:jc w:val="center"/>
              <w:rPr>
                <w:b/>
                <w:sz w:val="28"/>
                <w:szCs w:val="28"/>
              </w:rPr>
            </w:pPr>
          </w:p>
        </w:tc>
        <w:tc>
          <w:tcPr>
            <w:tcW w:w="2407" w:type="dxa"/>
            <w:vAlign w:val="center"/>
          </w:tcPr>
          <w:p w:rsidR="00892995" w:rsidRPr="00C40F24" w:rsidRDefault="00892995" w:rsidP="00F24920">
            <w:pPr>
              <w:spacing w:line="400" w:lineRule="exact"/>
              <w:ind w:firstLine="562"/>
              <w:jc w:val="center"/>
              <w:rPr>
                <w:b/>
                <w:sz w:val="28"/>
                <w:szCs w:val="28"/>
              </w:rPr>
            </w:pPr>
          </w:p>
        </w:tc>
      </w:tr>
      <w:tr w:rsidR="00892995" w:rsidRPr="00C40F24" w:rsidTr="00C40F24">
        <w:trPr>
          <w:trHeight w:val="731"/>
          <w:jc w:val="center"/>
        </w:trPr>
        <w:tc>
          <w:tcPr>
            <w:tcW w:w="910" w:type="dxa"/>
            <w:vAlign w:val="center"/>
          </w:tcPr>
          <w:p w:rsidR="00892995" w:rsidRPr="00C40F24" w:rsidRDefault="00892995" w:rsidP="00F24920">
            <w:pPr>
              <w:spacing w:line="400" w:lineRule="exact"/>
              <w:ind w:firstLine="562"/>
              <w:jc w:val="center"/>
              <w:rPr>
                <w:b/>
                <w:sz w:val="28"/>
                <w:szCs w:val="28"/>
              </w:rPr>
            </w:pPr>
          </w:p>
        </w:tc>
        <w:tc>
          <w:tcPr>
            <w:tcW w:w="1380" w:type="dxa"/>
            <w:vAlign w:val="center"/>
          </w:tcPr>
          <w:p w:rsidR="00892995" w:rsidRPr="00C40F24" w:rsidRDefault="00892995" w:rsidP="00F24920">
            <w:pPr>
              <w:spacing w:line="400" w:lineRule="exact"/>
              <w:ind w:firstLine="562"/>
              <w:jc w:val="center"/>
              <w:rPr>
                <w:b/>
                <w:sz w:val="28"/>
                <w:szCs w:val="28"/>
              </w:rPr>
            </w:pPr>
          </w:p>
        </w:tc>
        <w:tc>
          <w:tcPr>
            <w:tcW w:w="1581" w:type="dxa"/>
            <w:vAlign w:val="center"/>
          </w:tcPr>
          <w:p w:rsidR="00892995" w:rsidRPr="00C40F24" w:rsidRDefault="00892995" w:rsidP="00F24920">
            <w:pPr>
              <w:spacing w:line="400" w:lineRule="exact"/>
              <w:ind w:firstLine="562"/>
              <w:jc w:val="center"/>
              <w:rPr>
                <w:b/>
                <w:sz w:val="28"/>
                <w:szCs w:val="28"/>
              </w:rPr>
            </w:pPr>
          </w:p>
        </w:tc>
        <w:tc>
          <w:tcPr>
            <w:tcW w:w="1749" w:type="dxa"/>
            <w:vAlign w:val="center"/>
          </w:tcPr>
          <w:p w:rsidR="00892995" w:rsidRPr="00C40F24" w:rsidRDefault="00892995" w:rsidP="00F24920">
            <w:pPr>
              <w:spacing w:line="400" w:lineRule="exact"/>
              <w:ind w:firstLine="562"/>
              <w:jc w:val="center"/>
              <w:rPr>
                <w:b/>
                <w:sz w:val="28"/>
                <w:szCs w:val="28"/>
              </w:rPr>
            </w:pPr>
          </w:p>
        </w:tc>
        <w:tc>
          <w:tcPr>
            <w:tcW w:w="2340" w:type="dxa"/>
            <w:vAlign w:val="center"/>
          </w:tcPr>
          <w:p w:rsidR="00892995" w:rsidRPr="00C40F24" w:rsidRDefault="00892995" w:rsidP="00F24920">
            <w:pPr>
              <w:spacing w:line="400" w:lineRule="exact"/>
              <w:ind w:firstLine="562"/>
              <w:jc w:val="center"/>
              <w:rPr>
                <w:b/>
                <w:sz w:val="28"/>
                <w:szCs w:val="28"/>
              </w:rPr>
            </w:pPr>
          </w:p>
        </w:tc>
        <w:tc>
          <w:tcPr>
            <w:tcW w:w="1290" w:type="dxa"/>
            <w:vAlign w:val="center"/>
          </w:tcPr>
          <w:p w:rsidR="00892995" w:rsidRPr="00C40F24" w:rsidRDefault="00892995" w:rsidP="00F24920">
            <w:pPr>
              <w:spacing w:line="400" w:lineRule="exact"/>
              <w:ind w:firstLine="562"/>
              <w:jc w:val="center"/>
              <w:rPr>
                <w:b/>
                <w:sz w:val="28"/>
                <w:szCs w:val="28"/>
              </w:rPr>
            </w:pPr>
          </w:p>
        </w:tc>
        <w:tc>
          <w:tcPr>
            <w:tcW w:w="2220" w:type="dxa"/>
            <w:vAlign w:val="center"/>
          </w:tcPr>
          <w:p w:rsidR="00892995" w:rsidRPr="00C40F24" w:rsidRDefault="00892995" w:rsidP="00F24920">
            <w:pPr>
              <w:spacing w:line="400" w:lineRule="exact"/>
              <w:ind w:firstLine="562"/>
              <w:jc w:val="center"/>
              <w:rPr>
                <w:b/>
                <w:sz w:val="28"/>
                <w:szCs w:val="28"/>
              </w:rPr>
            </w:pPr>
          </w:p>
        </w:tc>
        <w:tc>
          <w:tcPr>
            <w:tcW w:w="2407" w:type="dxa"/>
            <w:vAlign w:val="center"/>
          </w:tcPr>
          <w:p w:rsidR="00892995" w:rsidRPr="00C40F24" w:rsidRDefault="00892995" w:rsidP="00F24920">
            <w:pPr>
              <w:spacing w:line="400" w:lineRule="exact"/>
              <w:ind w:firstLine="562"/>
              <w:jc w:val="center"/>
              <w:rPr>
                <w:b/>
                <w:sz w:val="28"/>
                <w:szCs w:val="28"/>
              </w:rPr>
            </w:pPr>
          </w:p>
        </w:tc>
      </w:tr>
      <w:tr w:rsidR="00892995" w:rsidRPr="00C40F24" w:rsidTr="00C40F24">
        <w:trPr>
          <w:trHeight w:val="731"/>
          <w:jc w:val="center"/>
        </w:trPr>
        <w:tc>
          <w:tcPr>
            <w:tcW w:w="910" w:type="dxa"/>
            <w:vAlign w:val="center"/>
          </w:tcPr>
          <w:p w:rsidR="00892995" w:rsidRPr="00C40F24" w:rsidRDefault="00892995" w:rsidP="00F24920">
            <w:pPr>
              <w:spacing w:line="400" w:lineRule="exact"/>
              <w:ind w:firstLine="562"/>
              <w:jc w:val="center"/>
              <w:rPr>
                <w:b/>
                <w:sz w:val="28"/>
                <w:szCs w:val="28"/>
              </w:rPr>
            </w:pPr>
          </w:p>
        </w:tc>
        <w:tc>
          <w:tcPr>
            <w:tcW w:w="1380" w:type="dxa"/>
            <w:vAlign w:val="center"/>
          </w:tcPr>
          <w:p w:rsidR="00892995" w:rsidRPr="00C40F24" w:rsidRDefault="00892995" w:rsidP="00F24920">
            <w:pPr>
              <w:spacing w:line="400" w:lineRule="exact"/>
              <w:ind w:firstLine="562"/>
              <w:jc w:val="center"/>
              <w:rPr>
                <w:b/>
                <w:sz w:val="28"/>
                <w:szCs w:val="28"/>
              </w:rPr>
            </w:pPr>
          </w:p>
        </w:tc>
        <w:tc>
          <w:tcPr>
            <w:tcW w:w="1581" w:type="dxa"/>
            <w:vAlign w:val="center"/>
          </w:tcPr>
          <w:p w:rsidR="00892995" w:rsidRPr="00C40F24" w:rsidRDefault="00892995" w:rsidP="00F24920">
            <w:pPr>
              <w:spacing w:line="400" w:lineRule="exact"/>
              <w:ind w:firstLine="562"/>
              <w:jc w:val="center"/>
              <w:rPr>
                <w:b/>
                <w:sz w:val="28"/>
                <w:szCs w:val="28"/>
              </w:rPr>
            </w:pPr>
          </w:p>
        </w:tc>
        <w:tc>
          <w:tcPr>
            <w:tcW w:w="1749" w:type="dxa"/>
            <w:vAlign w:val="center"/>
          </w:tcPr>
          <w:p w:rsidR="00892995" w:rsidRPr="00C40F24" w:rsidRDefault="00892995" w:rsidP="00F24920">
            <w:pPr>
              <w:spacing w:line="400" w:lineRule="exact"/>
              <w:ind w:firstLine="562"/>
              <w:jc w:val="center"/>
              <w:rPr>
                <w:b/>
                <w:sz w:val="28"/>
                <w:szCs w:val="28"/>
              </w:rPr>
            </w:pPr>
          </w:p>
        </w:tc>
        <w:tc>
          <w:tcPr>
            <w:tcW w:w="2340" w:type="dxa"/>
            <w:vAlign w:val="center"/>
          </w:tcPr>
          <w:p w:rsidR="00892995" w:rsidRPr="00C40F24" w:rsidRDefault="00892995" w:rsidP="00F24920">
            <w:pPr>
              <w:spacing w:line="400" w:lineRule="exact"/>
              <w:ind w:firstLine="562"/>
              <w:jc w:val="center"/>
              <w:rPr>
                <w:b/>
                <w:sz w:val="28"/>
                <w:szCs w:val="28"/>
              </w:rPr>
            </w:pPr>
          </w:p>
        </w:tc>
        <w:tc>
          <w:tcPr>
            <w:tcW w:w="1290" w:type="dxa"/>
            <w:vAlign w:val="center"/>
          </w:tcPr>
          <w:p w:rsidR="00892995" w:rsidRPr="00C40F24" w:rsidRDefault="00892995" w:rsidP="00F24920">
            <w:pPr>
              <w:spacing w:line="400" w:lineRule="exact"/>
              <w:ind w:firstLine="562"/>
              <w:jc w:val="center"/>
              <w:rPr>
                <w:b/>
                <w:sz w:val="28"/>
                <w:szCs w:val="28"/>
              </w:rPr>
            </w:pPr>
          </w:p>
        </w:tc>
        <w:tc>
          <w:tcPr>
            <w:tcW w:w="2220" w:type="dxa"/>
            <w:vAlign w:val="center"/>
          </w:tcPr>
          <w:p w:rsidR="00892995" w:rsidRPr="00C40F24" w:rsidRDefault="00892995" w:rsidP="00F24920">
            <w:pPr>
              <w:spacing w:line="400" w:lineRule="exact"/>
              <w:ind w:firstLine="562"/>
              <w:jc w:val="center"/>
              <w:rPr>
                <w:b/>
                <w:sz w:val="28"/>
                <w:szCs w:val="28"/>
              </w:rPr>
            </w:pPr>
          </w:p>
        </w:tc>
        <w:tc>
          <w:tcPr>
            <w:tcW w:w="2407" w:type="dxa"/>
            <w:vAlign w:val="center"/>
          </w:tcPr>
          <w:p w:rsidR="00892995" w:rsidRPr="00C40F24" w:rsidRDefault="00892995" w:rsidP="00F24920">
            <w:pPr>
              <w:spacing w:line="400" w:lineRule="exact"/>
              <w:ind w:firstLine="562"/>
              <w:jc w:val="center"/>
              <w:rPr>
                <w:b/>
                <w:sz w:val="28"/>
                <w:szCs w:val="28"/>
              </w:rPr>
            </w:pPr>
          </w:p>
        </w:tc>
      </w:tr>
      <w:tr w:rsidR="00892995" w:rsidRPr="00C40F24" w:rsidTr="00C40F24">
        <w:trPr>
          <w:trHeight w:val="731"/>
          <w:jc w:val="center"/>
        </w:trPr>
        <w:tc>
          <w:tcPr>
            <w:tcW w:w="910" w:type="dxa"/>
            <w:vAlign w:val="center"/>
          </w:tcPr>
          <w:p w:rsidR="00892995" w:rsidRPr="00C40F24" w:rsidRDefault="00892995" w:rsidP="00F24920">
            <w:pPr>
              <w:spacing w:line="400" w:lineRule="exact"/>
              <w:ind w:firstLine="562"/>
              <w:jc w:val="center"/>
              <w:rPr>
                <w:b/>
                <w:sz w:val="28"/>
                <w:szCs w:val="28"/>
              </w:rPr>
            </w:pPr>
          </w:p>
        </w:tc>
        <w:tc>
          <w:tcPr>
            <w:tcW w:w="1380" w:type="dxa"/>
            <w:vAlign w:val="center"/>
          </w:tcPr>
          <w:p w:rsidR="00892995" w:rsidRPr="00C40F24" w:rsidRDefault="00892995" w:rsidP="00F24920">
            <w:pPr>
              <w:spacing w:line="400" w:lineRule="exact"/>
              <w:ind w:firstLine="562"/>
              <w:jc w:val="center"/>
              <w:rPr>
                <w:b/>
                <w:sz w:val="28"/>
                <w:szCs w:val="28"/>
              </w:rPr>
            </w:pPr>
          </w:p>
        </w:tc>
        <w:tc>
          <w:tcPr>
            <w:tcW w:w="1581" w:type="dxa"/>
            <w:vAlign w:val="center"/>
          </w:tcPr>
          <w:p w:rsidR="00892995" w:rsidRPr="00C40F24" w:rsidRDefault="00892995" w:rsidP="00F24920">
            <w:pPr>
              <w:spacing w:line="400" w:lineRule="exact"/>
              <w:ind w:firstLine="562"/>
              <w:jc w:val="center"/>
              <w:rPr>
                <w:b/>
                <w:sz w:val="28"/>
                <w:szCs w:val="28"/>
              </w:rPr>
            </w:pPr>
          </w:p>
        </w:tc>
        <w:tc>
          <w:tcPr>
            <w:tcW w:w="1749" w:type="dxa"/>
            <w:vAlign w:val="center"/>
          </w:tcPr>
          <w:p w:rsidR="00892995" w:rsidRPr="00C40F24" w:rsidRDefault="00892995" w:rsidP="00F24920">
            <w:pPr>
              <w:spacing w:line="400" w:lineRule="exact"/>
              <w:ind w:firstLine="562"/>
              <w:jc w:val="center"/>
              <w:rPr>
                <w:b/>
                <w:sz w:val="28"/>
                <w:szCs w:val="28"/>
              </w:rPr>
            </w:pPr>
          </w:p>
        </w:tc>
        <w:tc>
          <w:tcPr>
            <w:tcW w:w="2340" w:type="dxa"/>
            <w:vAlign w:val="center"/>
          </w:tcPr>
          <w:p w:rsidR="00892995" w:rsidRPr="00C40F24" w:rsidRDefault="00892995" w:rsidP="00F24920">
            <w:pPr>
              <w:spacing w:line="400" w:lineRule="exact"/>
              <w:ind w:firstLine="562"/>
              <w:jc w:val="center"/>
              <w:rPr>
                <w:b/>
                <w:sz w:val="28"/>
                <w:szCs w:val="28"/>
              </w:rPr>
            </w:pPr>
          </w:p>
        </w:tc>
        <w:tc>
          <w:tcPr>
            <w:tcW w:w="1290" w:type="dxa"/>
            <w:vAlign w:val="center"/>
          </w:tcPr>
          <w:p w:rsidR="00892995" w:rsidRPr="00C40F24" w:rsidRDefault="00892995" w:rsidP="00F24920">
            <w:pPr>
              <w:spacing w:line="400" w:lineRule="exact"/>
              <w:ind w:firstLine="562"/>
              <w:jc w:val="center"/>
              <w:rPr>
                <w:b/>
                <w:sz w:val="28"/>
                <w:szCs w:val="28"/>
              </w:rPr>
            </w:pPr>
          </w:p>
        </w:tc>
        <w:tc>
          <w:tcPr>
            <w:tcW w:w="2220" w:type="dxa"/>
            <w:vAlign w:val="center"/>
          </w:tcPr>
          <w:p w:rsidR="00892995" w:rsidRPr="00C40F24" w:rsidRDefault="00892995" w:rsidP="00F24920">
            <w:pPr>
              <w:spacing w:line="400" w:lineRule="exact"/>
              <w:ind w:firstLine="562"/>
              <w:jc w:val="center"/>
              <w:rPr>
                <w:b/>
                <w:sz w:val="28"/>
                <w:szCs w:val="28"/>
              </w:rPr>
            </w:pPr>
          </w:p>
        </w:tc>
        <w:tc>
          <w:tcPr>
            <w:tcW w:w="2407" w:type="dxa"/>
            <w:vAlign w:val="center"/>
          </w:tcPr>
          <w:p w:rsidR="00892995" w:rsidRPr="00C40F24" w:rsidRDefault="00892995" w:rsidP="00F24920">
            <w:pPr>
              <w:spacing w:line="400" w:lineRule="exact"/>
              <w:ind w:firstLine="562"/>
              <w:jc w:val="center"/>
              <w:rPr>
                <w:b/>
                <w:sz w:val="28"/>
                <w:szCs w:val="28"/>
              </w:rPr>
            </w:pPr>
          </w:p>
        </w:tc>
      </w:tr>
      <w:tr w:rsidR="00892995" w:rsidRPr="00C40F24" w:rsidTr="00C40F24">
        <w:trPr>
          <w:trHeight w:val="731"/>
          <w:jc w:val="center"/>
        </w:trPr>
        <w:tc>
          <w:tcPr>
            <w:tcW w:w="910" w:type="dxa"/>
            <w:vAlign w:val="center"/>
          </w:tcPr>
          <w:p w:rsidR="00892995" w:rsidRPr="00C40F24" w:rsidRDefault="00892995" w:rsidP="00F24920">
            <w:pPr>
              <w:spacing w:line="400" w:lineRule="exact"/>
              <w:ind w:firstLine="562"/>
              <w:jc w:val="center"/>
              <w:rPr>
                <w:b/>
                <w:sz w:val="28"/>
                <w:szCs w:val="28"/>
              </w:rPr>
            </w:pPr>
          </w:p>
        </w:tc>
        <w:tc>
          <w:tcPr>
            <w:tcW w:w="1380" w:type="dxa"/>
            <w:vAlign w:val="center"/>
          </w:tcPr>
          <w:p w:rsidR="00892995" w:rsidRPr="00C40F24" w:rsidRDefault="00892995" w:rsidP="00F24920">
            <w:pPr>
              <w:spacing w:line="400" w:lineRule="exact"/>
              <w:ind w:firstLine="562"/>
              <w:jc w:val="center"/>
              <w:rPr>
                <w:b/>
                <w:sz w:val="28"/>
                <w:szCs w:val="28"/>
              </w:rPr>
            </w:pPr>
          </w:p>
        </w:tc>
        <w:tc>
          <w:tcPr>
            <w:tcW w:w="1581" w:type="dxa"/>
            <w:vAlign w:val="center"/>
          </w:tcPr>
          <w:p w:rsidR="00892995" w:rsidRPr="00C40F24" w:rsidRDefault="00892995" w:rsidP="00F24920">
            <w:pPr>
              <w:spacing w:line="400" w:lineRule="exact"/>
              <w:ind w:firstLine="562"/>
              <w:jc w:val="center"/>
              <w:rPr>
                <w:b/>
                <w:sz w:val="28"/>
                <w:szCs w:val="28"/>
              </w:rPr>
            </w:pPr>
          </w:p>
        </w:tc>
        <w:tc>
          <w:tcPr>
            <w:tcW w:w="1749" w:type="dxa"/>
            <w:vAlign w:val="center"/>
          </w:tcPr>
          <w:p w:rsidR="00892995" w:rsidRPr="00C40F24" w:rsidRDefault="00892995" w:rsidP="00F24920">
            <w:pPr>
              <w:spacing w:line="400" w:lineRule="exact"/>
              <w:ind w:firstLine="562"/>
              <w:jc w:val="center"/>
              <w:rPr>
                <w:b/>
                <w:sz w:val="28"/>
                <w:szCs w:val="28"/>
              </w:rPr>
            </w:pPr>
          </w:p>
        </w:tc>
        <w:tc>
          <w:tcPr>
            <w:tcW w:w="2340" w:type="dxa"/>
            <w:vAlign w:val="center"/>
          </w:tcPr>
          <w:p w:rsidR="00892995" w:rsidRPr="00C40F24" w:rsidRDefault="00892995" w:rsidP="00F24920">
            <w:pPr>
              <w:spacing w:line="400" w:lineRule="exact"/>
              <w:ind w:firstLine="562"/>
              <w:jc w:val="center"/>
              <w:rPr>
                <w:b/>
                <w:sz w:val="28"/>
                <w:szCs w:val="28"/>
              </w:rPr>
            </w:pPr>
          </w:p>
        </w:tc>
        <w:tc>
          <w:tcPr>
            <w:tcW w:w="1290" w:type="dxa"/>
            <w:vAlign w:val="center"/>
          </w:tcPr>
          <w:p w:rsidR="00892995" w:rsidRPr="00C40F24" w:rsidRDefault="00892995" w:rsidP="00F24920">
            <w:pPr>
              <w:spacing w:line="400" w:lineRule="exact"/>
              <w:ind w:firstLine="562"/>
              <w:jc w:val="center"/>
              <w:rPr>
                <w:b/>
                <w:sz w:val="28"/>
                <w:szCs w:val="28"/>
              </w:rPr>
            </w:pPr>
          </w:p>
        </w:tc>
        <w:tc>
          <w:tcPr>
            <w:tcW w:w="2220" w:type="dxa"/>
            <w:vAlign w:val="center"/>
          </w:tcPr>
          <w:p w:rsidR="00892995" w:rsidRPr="00C40F24" w:rsidRDefault="00892995" w:rsidP="00F24920">
            <w:pPr>
              <w:spacing w:line="400" w:lineRule="exact"/>
              <w:ind w:firstLine="562"/>
              <w:jc w:val="center"/>
              <w:rPr>
                <w:b/>
                <w:sz w:val="28"/>
                <w:szCs w:val="28"/>
              </w:rPr>
            </w:pPr>
          </w:p>
        </w:tc>
        <w:tc>
          <w:tcPr>
            <w:tcW w:w="2407" w:type="dxa"/>
            <w:vAlign w:val="center"/>
          </w:tcPr>
          <w:p w:rsidR="00892995" w:rsidRPr="00C40F24" w:rsidRDefault="00892995" w:rsidP="00F24920">
            <w:pPr>
              <w:spacing w:line="400" w:lineRule="exact"/>
              <w:ind w:firstLine="562"/>
              <w:jc w:val="center"/>
              <w:rPr>
                <w:b/>
                <w:sz w:val="28"/>
                <w:szCs w:val="28"/>
              </w:rPr>
            </w:pPr>
          </w:p>
        </w:tc>
      </w:tr>
    </w:tbl>
    <w:p w:rsidR="00892995" w:rsidRDefault="00892995">
      <w:pPr>
        <w:spacing w:line="600" w:lineRule="exact"/>
        <w:ind w:firstLine="560"/>
        <w:rPr>
          <w:rFonts w:cs="仿宋"/>
          <w:kern w:val="0"/>
          <w:sz w:val="28"/>
          <w:szCs w:val="28"/>
        </w:rPr>
      </w:pPr>
      <w:r>
        <w:rPr>
          <w:rFonts w:cs="仿宋" w:hint="eastAsia"/>
          <w:kern w:val="0"/>
          <w:sz w:val="28"/>
          <w:szCs w:val="28"/>
        </w:rPr>
        <w:t>注：各县（市、区）局于</w:t>
      </w:r>
      <w:r>
        <w:rPr>
          <w:rFonts w:cs="仿宋"/>
          <w:kern w:val="0"/>
          <w:sz w:val="28"/>
          <w:szCs w:val="28"/>
        </w:rPr>
        <w:t>2018</w:t>
      </w:r>
      <w:r>
        <w:rPr>
          <w:rFonts w:cs="仿宋" w:hint="eastAsia"/>
          <w:kern w:val="0"/>
          <w:sz w:val="28"/>
          <w:szCs w:val="28"/>
        </w:rPr>
        <w:t>年</w:t>
      </w:r>
      <w:r>
        <w:rPr>
          <w:rFonts w:cs="仿宋"/>
          <w:kern w:val="0"/>
          <w:sz w:val="28"/>
          <w:szCs w:val="28"/>
        </w:rPr>
        <w:t>12</w:t>
      </w:r>
      <w:r>
        <w:rPr>
          <w:rFonts w:cs="仿宋" w:hint="eastAsia"/>
          <w:kern w:val="0"/>
          <w:sz w:val="28"/>
          <w:szCs w:val="28"/>
        </w:rPr>
        <w:t>月</w:t>
      </w:r>
      <w:r>
        <w:rPr>
          <w:rFonts w:cs="仿宋"/>
          <w:kern w:val="0"/>
          <w:sz w:val="28"/>
          <w:szCs w:val="28"/>
        </w:rPr>
        <w:t>3</w:t>
      </w:r>
      <w:r>
        <w:rPr>
          <w:rFonts w:cs="仿宋" w:hint="eastAsia"/>
          <w:kern w:val="0"/>
          <w:sz w:val="28"/>
          <w:szCs w:val="28"/>
        </w:rPr>
        <w:t>日前，将本地工作情况（填写此表）与文字总结一并报送市局生产科。</w:t>
      </w:r>
    </w:p>
    <w:p w:rsidR="00892995" w:rsidRDefault="00892995" w:rsidP="00F24920">
      <w:pPr>
        <w:ind w:firstLine="640"/>
      </w:pPr>
    </w:p>
    <w:p w:rsidR="00892995" w:rsidRDefault="00892995">
      <w:pPr>
        <w:spacing w:line="600" w:lineRule="exact"/>
        <w:ind w:firstLineChars="0" w:firstLine="0"/>
        <w:rPr>
          <w:rFonts w:ascii="黑体" w:eastAsia="黑体" w:hAnsi="黑体" w:cs="宋体"/>
          <w:kern w:val="0"/>
          <w:sz w:val="22"/>
        </w:rPr>
      </w:pPr>
      <w:r>
        <w:br w:type="page"/>
      </w:r>
      <w:r>
        <w:rPr>
          <w:rFonts w:ascii="黑体" w:eastAsia="黑体" w:hAnsi="黑体" w:cs="宋体" w:hint="eastAsia"/>
          <w:kern w:val="0"/>
          <w:szCs w:val="32"/>
        </w:rPr>
        <w:t>附件</w:t>
      </w:r>
      <w:r>
        <w:rPr>
          <w:rFonts w:ascii="黑体" w:eastAsia="黑体" w:hAnsi="黑体" w:cs="宋体"/>
          <w:kern w:val="0"/>
          <w:szCs w:val="32"/>
        </w:rPr>
        <w:t>5</w:t>
      </w:r>
    </w:p>
    <w:p w:rsidR="00892995" w:rsidRDefault="00892995" w:rsidP="00F24920">
      <w:pPr>
        <w:spacing w:line="600" w:lineRule="exact"/>
        <w:ind w:firstLine="880"/>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44"/>
          <w:szCs w:val="44"/>
        </w:rPr>
        <w:t>广东省茶叶生产经营专项整治突出问题治理措施清单</w:t>
      </w:r>
    </w:p>
    <w:p w:rsidR="00892995" w:rsidRDefault="00892995" w:rsidP="00F24920">
      <w:pPr>
        <w:spacing w:line="600" w:lineRule="exact"/>
        <w:ind w:firstLine="720"/>
        <w:jc w:val="center"/>
        <w:rPr>
          <w:rFonts w:ascii="方正小标宋简体" w:eastAsia="方正小标宋简体" w:hAnsi="宋体" w:cs="宋体"/>
          <w:kern w:val="0"/>
          <w:sz w:val="36"/>
          <w:szCs w:val="36"/>
        </w:rPr>
      </w:pPr>
    </w:p>
    <w:tbl>
      <w:tblPr>
        <w:tblW w:w="13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9"/>
        <w:gridCol w:w="1200"/>
        <w:gridCol w:w="1943"/>
        <w:gridCol w:w="3866"/>
        <w:gridCol w:w="2867"/>
        <w:gridCol w:w="2950"/>
      </w:tblGrid>
      <w:tr w:rsidR="00892995" w:rsidRPr="00C40F24" w:rsidTr="00C40F24">
        <w:trPr>
          <w:tblHeader/>
          <w:jc w:val="center"/>
        </w:trPr>
        <w:tc>
          <w:tcPr>
            <w:tcW w:w="799" w:type="dxa"/>
          </w:tcPr>
          <w:p w:rsidR="00892995" w:rsidRPr="00C40F24" w:rsidRDefault="00892995" w:rsidP="00C40F24">
            <w:pPr>
              <w:spacing w:line="400" w:lineRule="exact"/>
              <w:ind w:firstLineChars="0" w:firstLine="0"/>
              <w:rPr>
                <w:rFonts w:cs="仿宋"/>
                <w:b/>
                <w:sz w:val="24"/>
                <w:szCs w:val="24"/>
              </w:rPr>
            </w:pPr>
            <w:r w:rsidRPr="00C40F24">
              <w:rPr>
                <w:rFonts w:cs="仿宋" w:hint="eastAsia"/>
                <w:b/>
                <w:sz w:val="24"/>
                <w:szCs w:val="24"/>
              </w:rPr>
              <w:t>序号</w:t>
            </w:r>
          </w:p>
        </w:tc>
        <w:tc>
          <w:tcPr>
            <w:tcW w:w="1200" w:type="dxa"/>
          </w:tcPr>
          <w:p w:rsidR="00892995" w:rsidRPr="00C40F24" w:rsidRDefault="00892995" w:rsidP="00C40F24">
            <w:pPr>
              <w:spacing w:line="400" w:lineRule="exact"/>
              <w:ind w:firstLineChars="0" w:firstLine="0"/>
              <w:rPr>
                <w:rFonts w:cs="仿宋"/>
                <w:b/>
                <w:sz w:val="24"/>
                <w:szCs w:val="24"/>
              </w:rPr>
            </w:pPr>
            <w:r w:rsidRPr="00C40F24">
              <w:rPr>
                <w:rFonts w:cs="仿宋" w:hint="eastAsia"/>
                <w:b/>
                <w:sz w:val="24"/>
                <w:szCs w:val="24"/>
              </w:rPr>
              <w:t>治理项目</w:t>
            </w:r>
          </w:p>
        </w:tc>
        <w:tc>
          <w:tcPr>
            <w:tcW w:w="1943" w:type="dxa"/>
          </w:tcPr>
          <w:p w:rsidR="00892995" w:rsidRPr="00C40F24" w:rsidRDefault="00892995" w:rsidP="00C40F24">
            <w:pPr>
              <w:spacing w:line="400" w:lineRule="exact"/>
              <w:ind w:firstLineChars="0" w:firstLine="0"/>
              <w:rPr>
                <w:rFonts w:cs="仿宋"/>
                <w:b/>
                <w:sz w:val="24"/>
                <w:szCs w:val="24"/>
              </w:rPr>
            </w:pPr>
            <w:r w:rsidRPr="00C40F24">
              <w:rPr>
                <w:rFonts w:cs="仿宋" w:hint="eastAsia"/>
                <w:b/>
                <w:sz w:val="24"/>
                <w:szCs w:val="24"/>
              </w:rPr>
              <w:t>治理环节</w:t>
            </w:r>
          </w:p>
        </w:tc>
        <w:tc>
          <w:tcPr>
            <w:tcW w:w="3866" w:type="dxa"/>
          </w:tcPr>
          <w:p w:rsidR="00892995" w:rsidRPr="00C40F24" w:rsidRDefault="00892995" w:rsidP="00C40F24">
            <w:pPr>
              <w:spacing w:line="400" w:lineRule="exact"/>
              <w:ind w:firstLineChars="0" w:firstLine="0"/>
              <w:rPr>
                <w:rFonts w:cs="仿宋"/>
                <w:b/>
                <w:sz w:val="24"/>
                <w:szCs w:val="24"/>
              </w:rPr>
            </w:pPr>
            <w:r w:rsidRPr="00C40F24">
              <w:rPr>
                <w:rFonts w:cs="仿宋" w:hint="eastAsia"/>
                <w:b/>
                <w:sz w:val="24"/>
                <w:szCs w:val="24"/>
              </w:rPr>
              <w:t>突出问题</w:t>
            </w:r>
          </w:p>
        </w:tc>
        <w:tc>
          <w:tcPr>
            <w:tcW w:w="2867" w:type="dxa"/>
          </w:tcPr>
          <w:p w:rsidR="00892995" w:rsidRPr="00C40F24" w:rsidRDefault="00892995" w:rsidP="00C40F24">
            <w:pPr>
              <w:spacing w:line="400" w:lineRule="exact"/>
              <w:ind w:firstLineChars="0" w:firstLine="0"/>
              <w:rPr>
                <w:rFonts w:cs="仿宋"/>
                <w:b/>
                <w:sz w:val="24"/>
                <w:szCs w:val="24"/>
              </w:rPr>
            </w:pPr>
            <w:r w:rsidRPr="00C40F24">
              <w:rPr>
                <w:rFonts w:cs="仿宋" w:hint="eastAsia"/>
                <w:b/>
                <w:sz w:val="24"/>
                <w:szCs w:val="24"/>
              </w:rPr>
              <w:t>治理目标</w:t>
            </w:r>
          </w:p>
        </w:tc>
        <w:tc>
          <w:tcPr>
            <w:tcW w:w="2950" w:type="dxa"/>
          </w:tcPr>
          <w:p w:rsidR="00892995" w:rsidRPr="00C40F24" w:rsidRDefault="00892995" w:rsidP="00C40F24">
            <w:pPr>
              <w:spacing w:line="400" w:lineRule="exact"/>
              <w:ind w:firstLineChars="0" w:firstLine="0"/>
              <w:rPr>
                <w:rFonts w:cs="仿宋"/>
                <w:b/>
                <w:sz w:val="24"/>
                <w:szCs w:val="24"/>
              </w:rPr>
            </w:pPr>
            <w:r w:rsidRPr="00C40F24">
              <w:rPr>
                <w:rFonts w:cs="仿宋" w:hint="eastAsia"/>
                <w:b/>
                <w:sz w:val="24"/>
                <w:szCs w:val="24"/>
              </w:rPr>
              <w:t>治理措施</w:t>
            </w:r>
          </w:p>
        </w:tc>
      </w:tr>
      <w:tr w:rsidR="00892995" w:rsidRPr="00C40F24" w:rsidTr="00C40F24">
        <w:trPr>
          <w:jc w:val="center"/>
        </w:trPr>
        <w:tc>
          <w:tcPr>
            <w:tcW w:w="799" w:type="dxa"/>
            <w:vAlign w:val="center"/>
          </w:tcPr>
          <w:p w:rsidR="00892995" w:rsidRPr="00C40F24" w:rsidRDefault="00892995" w:rsidP="00C40F24">
            <w:pPr>
              <w:spacing w:line="400" w:lineRule="exact"/>
              <w:ind w:firstLineChars="0" w:firstLine="0"/>
              <w:jc w:val="center"/>
              <w:rPr>
                <w:rFonts w:cs="仿宋"/>
                <w:bCs/>
                <w:sz w:val="24"/>
                <w:szCs w:val="24"/>
              </w:rPr>
            </w:pPr>
            <w:r w:rsidRPr="00C40F24">
              <w:rPr>
                <w:rFonts w:cs="仿宋"/>
                <w:bCs/>
                <w:sz w:val="24"/>
                <w:szCs w:val="24"/>
              </w:rPr>
              <w:t>1</w:t>
            </w:r>
          </w:p>
        </w:tc>
        <w:tc>
          <w:tcPr>
            <w:tcW w:w="1200" w:type="dxa"/>
            <w:vAlign w:val="center"/>
          </w:tcPr>
          <w:p w:rsidR="00892995" w:rsidRPr="00C40F24" w:rsidRDefault="00892995" w:rsidP="00C40F24">
            <w:pPr>
              <w:spacing w:line="400" w:lineRule="exact"/>
              <w:ind w:firstLineChars="0" w:firstLine="0"/>
              <w:jc w:val="center"/>
              <w:rPr>
                <w:rFonts w:cs="仿宋"/>
                <w:color w:val="000000"/>
                <w:kern w:val="0"/>
                <w:sz w:val="24"/>
                <w:szCs w:val="24"/>
              </w:rPr>
            </w:pPr>
            <w:r w:rsidRPr="00C40F24">
              <w:rPr>
                <w:rFonts w:cs="仿宋" w:hint="eastAsia"/>
                <w:bCs/>
                <w:sz w:val="24"/>
                <w:szCs w:val="24"/>
              </w:rPr>
              <w:t>进货查验</w:t>
            </w:r>
          </w:p>
        </w:tc>
        <w:tc>
          <w:tcPr>
            <w:tcW w:w="1943" w:type="dxa"/>
            <w:vAlign w:val="center"/>
          </w:tcPr>
          <w:p w:rsidR="00892995" w:rsidRPr="00C40F24" w:rsidRDefault="00892995" w:rsidP="00C40F24">
            <w:pPr>
              <w:spacing w:line="400" w:lineRule="exact"/>
              <w:ind w:firstLineChars="0" w:firstLine="0"/>
              <w:rPr>
                <w:rFonts w:cs="仿宋"/>
                <w:color w:val="000000"/>
                <w:kern w:val="0"/>
                <w:sz w:val="24"/>
                <w:szCs w:val="24"/>
              </w:rPr>
            </w:pPr>
            <w:r w:rsidRPr="00C40F24">
              <w:rPr>
                <w:rFonts w:cs="仿宋" w:hint="eastAsia"/>
                <w:color w:val="000000"/>
                <w:kern w:val="0"/>
                <w:sz w:val="24"/>
                <w:szCs w:val="24"/>
              </w:rPr>
              <w:t>茶叶生产企业、茶叶小作坊</w:t>
            </w:r>
          </w:p>
        </w:tc>
        <w:tc>
          <w:tcPr>
            <w:tcW w:w="3866" w:type="dxa"/>
            <w:vAlign w:val="center"/>
          </w:tcPr>
          <w:p w:rsidR="00892995" w:rsidRPr="00C40F24" w:rsidRDefault="00892995" w:rsidP="00C40F24">
            <w:pPr>
              <w:widowControl/>
              <w:spacing w:line="380" w:lineRule="exact"/>
              <w:ind w:firstLineChars="0" w:firstLine="0"/>
              <w:rPr>
                <w:rFonts w:cs="仿宋"/>
                <w:color w:val="000000"/>
                <w:kern w:val="0"/>
                <w:sz w:val="24"/>
                <w:szCs w:val="24"/>
              </w:rPr>
            </w:pPr>
            <w:r w:rsidRPr="00C40F24">
              <w:rPr>
                <w:rFonts w:cs="仿宋"/>
                <w:color w:val="000000"/>
                <w:kern w:val="0"/>
                <w:sz w:val="24"/>
                <w:szCs w:val="24"/>
              </w:rPr>
              <w:t>1.</w:t>
            </w:r>
            <w:r w:rsidRPr="00C40F24">
              <w:rPr>
                <w:rFonts w:cs="仿宋" w:hint="eastAsia"/>
                <w:color w:val="000000"/>
                <w:kern w:val="0"/>
                <w:sz w:val="24"/>
                <w:szCs w:val="24"/>
              </w:rPr>
              <w:t>不能提供抽查的原辅料供货者的许可证和产品合格证明文件；供货者无法提供有效合格证明文件的食品原料，无检验记录；</w:t>
            </w:r>
          </w:p>
          <w:p w:rsidR="00892995" w:rsidRPr="00C40F24" w:rsidRDefault="00892995" w:rsidP="00C40F24">
            <w:pPr>
              <w:spacing w:line="400" w:lineRule="exact"/>
              <w:ind w:firstLineChars="0" w:firstLine="0"/>
              <w:rPr>
                <w:rFonts w:cs="仿宋"/>
                <w:color w:val="000000"/>
                <w:kern w:val="0"/>
                <w:sz w:val="24"/>
                <w:szCs w:val="24"/>
              </w:rPr>
            </w:pPr>
            <w:r w:rsidRPr="00C40F24">
              <w:rPr>
                <w:rFonts w:cs="仿宋"/>
                <w:color w:val="000000"/>
                <w:kern w:val="0"/>
                <w:sz w:val="24"/>
                <w:szCs w:val="24"/>
              </w:rPr>
              <w:t>2.</w:t>
            </w:r>
            <w:r w:rsidRPr="00C40F24">
              <w:rPr>
                <w:rFonts w:cs="仿宋" w:hint="eastAsia"/>
                <w:color w:val="000000"/>
                <w:kern w:val="0"/>
                <w:sz w:val="24"/>
                <w:szCs w:val="24"/>
              </w:rPr>
              <w:t>索证资料未及时更新，证照过有效期；</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3.</w:t>
            </w:r>
            <w:r w:rsidRPr="00C40F24">
              <w:rPr>
                <w:rFonts w:cs="仿宋" w:hint="eastAsia"/>
                <w:color w:val="000000"/>
                <w:kern w:val="0"/>
                <w:sz w:val="24"/>
                <w:szCs w:val="24"/>
              </w:rPr>
              <w:t>无进货查验记录；</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4.</w:t>
            </w:r>
            <w:r w:rsidRPr="00C40F24">
              <w:rPr>
                <w:rFonts w:cs="仿宋" w:hint="eastAsia"/>
                <w:color w:val="000000"/>
                <w:kern w:val="0"/>
                <w:sz w:val="24"/>
                <w:szCs w:val="24"/>
              </w:rPr>
              <w:t>进货查验记录格式不完整、内容缺失；</w:t>
            </w:r>
          </w:p>
          <w:p w:rsidR="00892995" w:rsidRPr="00C40F24" w:rsidRDefault="00892995" w:rsidP="00C40F24">
            <w:pPr>
              <w:spacing w:line="400" w:lineRule="exact"/>
              <w:ind w:firstLineChars="0" w:firstLine="0"/>
              <w:rPr>
                <w:rFonts w:cs="仿宋"/>
                <w:color w:val="000000"/>
                <w:kern w:val="0"/>
                <w:sz w:val="24"/>
                <w:szCs w:val="24"/>
              </w:rPr>
            </w:pPr>
            <w:r w:rsidRPr="00C40F24">
              <w:rPr>
                <w:rFonts w:cs="仿宋"/>
                <w:color w:val="000000"/>
                <w:kern w:val="0"/>
                <w:sz w:val="24"/>
                <w:szCs w:val="24"/>
              </w:rPr>
              <w:t>5.</w:t>
            </w:r>
            <w:r w:rsidRPr="00C40F24">
              <w:rPr>
                <w:rFonts w:cs="仿宋" w:hint="eastAsia"/>
                <w:color w:val="000000"/>
                <w:kern w:val="0"/>
                <w:sz w:val="24"/>
                <w:szCs w:val="24"/>
              </w:rPr>
              <w:t>记录和凭证保存期限不符合要求。</w:t>
            </w:r>
          </w:p>
        </w:tc>
        <w:tc>
          <w:tcPr>
            <w:tcW w:w="2867" w:type="dxa"/>
          </w:tcPr>
          <w:p w:rsidR="00892995" w:rsidRPr="00C40F24" w:rsidRDefault="00892995" w:rsidP="00C40F24">
            <w:pPr>
              <w:spacing w:line="400" w:lineRule="exact"/>
              <w:ind w:firstLineChars="0" w:firstLine="0"/>
              <w:rPr>
                <w:rFonts w:cs="仿宋"/>
                <w:bCs/>
                <w:sz w:val="24"/>
                <w:szCs w:val="24"/>
              </w:rPr>
            </w:pPr>
            <w:r w:rsidRPr="00C40F24">
              <w:rPr>
                <w:rFonts w:cs="仿宋"/>
                <w:bCs/>
                <w:sz w:val="24"/>
                <w:szCs w:val="24"/>
              </w:rPr>
              <w:t>1.</w:t>
            </w:r>
            <w:r w:rsidRPr="00C40F24">
              <w:rPr>
                <w:rFonts w:cs="仿宋" w:hint="eastAsia"/>
                <w:bCs/>
                <w:sz w:val="24"/>
                <w:szCs w:val="24"/>
              </w:rPr>
              <w:t>督促茶叶生产单位严格落实进货查验；</w:t>
            </w:r>
          </w:p>
          <w:p w:rsidR="00892995" w:rsidRPr="00C40F24" w:rsidRDefault="00892995" w:rsidP="00C40F24">
            <w:pPr>
              <w:spacing w:line="400" w:lineRule="exact"/>
              <w:ind w:firstLineChars="0" w:firstLine="0"/>
              <w:rPr>
                <w:rFonts w:cs="仿宋"/>
                <w:bCs/>
                <w:sz w:val="24"/>
                <w:szCs w:val="24"/>
              </w:rPr>
            </w:pPr>
            <w:r w:rsidRPr="00C40F24">
              <w:rPr>
                <w:rFonts w:cs="仿宋"/>
                <w:bCs/>
                <w:sz w:val="24"/>
                <w:szCs w:val="24"/>
              </w:rPr>
              <w:t>2.</w:t>
            </w:r>
            <w:r w:rsidRPr="00C40F24">
              <w:rPr>
                <w:rFonts w:cs="仿宋" w:hint="eastAsia"/>
                <w:bCs/>
                <w:sz w:val="24"/>
                <w:szCs w:val="24"/>
              </w:rPr>
              <w:t>倒逼茶叶原料供应方规范种植，并</w:t>
            </w:r>
            <w:r w:rsidRPr="00C40F24">
              <w:rPr>
                <w:rFonts w:cs="仿宋" w:hint="eastAsia"/>
                <w:color w:val="000000"/>
                <w:kern w:val="0"/>
                <w:sz w:val="24"/>
                <w:szCs w:val="24"/>
              </w:rPr>
              <w:t>依照食品安全国家标准进行检验。</w:t>
            </w:r>
          </w:p>
        </w:tc>
        <w:tc>
          <w:tcPr>
            <w:tcW w:w="2950" w:type="dxa"/>
          </w:tcPr>
          <w:p w:rsidR="00892995" w:rsidRPr="00C40F24" w:rsidRDefault="00892995" w:rsidP="00C40F24">
            <w:pPr>
              <w:spacing w:line="400" w:lineRule="exact"/>
              <w:ind w:firstLineChars="0" w:firstLine="0"/>
              <w:rPr>
                <w:rFonts w:cs="仿宋"/>
                <w:color w:val="000000"/>
                <w:kern w:val="0"/>
                <w:sz w:val="24"/>
                <w:szCs w:val="24"/>
              </w:rPr>
            </w:pPr>
            <w:r w:rsidRPr="00C40F24">
              <w:rPr>
                <w:rFonts w:cs="仿宋"/>
                <w:color w:val="000000"/>
                <w:kern w:val="0"/>
                <w:sz w:val="24"/>
                <w:szCs w:val="24"/>
              </w:rPr>
              <w:t>1.</w:t>
            </w:r>
            <w:r w:rsidRPr="00C40F24">
              <w:rPr>
                <w:rFonts w:cs="仿宋" w:hint="eastAsia"/>
                <w:color w:val="000000"/>
                <w:kern w:val="0"/>
                <w:sz w:val="24"/>
                <w:szCs w:val="24"/>
              </w:rPr>
              <w:t>抽查食品原辅料、食品添加剂、食品相关产品，查看索证索票情况；</w:t>
            </w:r>
          </w:p>
          <w:p w:rsidR="00892995" w:rsidRPr="00C40F24" w:rsidRDefault="00892995" w:rsidP="00C40F24">
            <w:pPr>
              <w:spacing w:line="400" w:lineRule="exact"/>
              <w:ind w:firstLineChars="0" w:firstLine="0"/>
              <w:rPr>
                <w:rFonts w:cs="仿宋"/>
                <w:color w:val="000000"/>
                <w:kern w:val="0"/>
                <w:sz w:val="24"/>
                <w:szCs w:val="24"/>
              </w:rPr>
            </w:pPr>
            <w:r w:rsidRPr="00C40F24">
              <w:rPr>
                <w:rFonts w:cs="仿宋"/>
                <w:color w:val="000000"/>
                <w:kern w:val="0"/>
                <w:sz w:val="24"/>
                <w:szCs w:val="24"/>
              </w:rPr>
              <w:t>2.</w:t>
            </w:r>
            <w:r w:rsidRPr="00C40F24">
              <w:rPr>
                <w:rFonts w:cs="仿宋" w:hint="eastAsia"/>
                <w:color w:val="000000"/>
                <w:kern w:val="0"/>
                <w:sz w:val="24"/>
                <w:szCs w:val="24"/>
              </w:rPr>
              <w:t>查看原料辅料的查验记录，名称批次等信息是否与现场抽查的原辅料符合；</w:t>
            </w:r>
          </w:p>
          <w:p w:rsidR="00892995" w:rsidRPr="00C40F24" w:rsidRDefault="00892995" w:rsidP="00C40F24">
            <w:pPr>
              <w:spacing w:line="400" w:lineRule="exact"/>
              <w:ind w:firstLineChars="0" w:firstLine="0"/>
              <w:rPr>
                <w:rFonts w:cs="仿宋"/>
                <w:bCs/>
                <w:sz w:val="24"/>
                <w:szCs w:val="24"/>
              </w:rPr>
            </w:pPr>
            <w:r w:rsidRPr="00C40F24">
              <w:rPr>
                <w:rFonts w:cs="仿宋"/>
                <w:color w:val="000000"/>
                <w:kern w:val="0"/>
                <w:sz w:val="24"/>
                <w:szCs w:val="24"/>
              </w:rPr>
              <w:t>3.</w:t>
            </w:r>
            <w:r w:rsidRPr="00C40F24">
              <w:rPr>
                <w:rFonts w:cs="仿宋" w:hint="eastAsia"/>
                <w:color w:val="000000"/>
                <w:kern w:val="0"/>
                <w:sz w:val="24"/>
                <w:szCs w:val="24"/>
              </w:rPr>
              <w:t>对抽查品种，查阅相对应的贮存、保管记录和领用出库记录。</w:t>
            </w:r>
          </w:p>
        </w:tc>
      </w:tr>
      <w:tr w:rsidR="00892995" w:rsidRPr="00C40F24" w:rsidTr="00C40F24">
        <w:trPr>
          <w:jc w:val="center"/>
        </w:trPr>
        <w:tc>
          <w:tcPr>
            <w:tcW w:w="799" w:type="dxa"/>
            <w:vAlign w:val="center"/>
          </w:tcPr>
          <w:p w:rsidR="00892995" w:rsidRPr="00C40F24" w:rsidRDefault="00892995" w:rsidP="00C40F24">
            <w:pPr>
              <w:spacing w:line="400" w:lineRule="exact"/>
              <w:ind w:firstLineChars="0" w:firstLine="0"/>
              <w:jc w:val="center"/>
              <w:rPr>
                <w:rFonts w:cs="仿宋"/>
                <w:bCs/>
                <w:sz w:val="24"/>
                <w:szCs w:val="24"/>
              </w:rPr>
            </w:pPr>
            <w:r w:rsidRPr="00C40F24">
              <w:rPr>
                <w:rFonts w:cs="仿宋"/>
                <w:bCs/>
                <w:sz w:val="24"/>
                <w:szCs w:val="24"/>
              </w:rPr>
              <w:t>2</w:t>
            </w:r>
          </w:p>
        </w:tc>
        <w:tc>
          <w:tcPr>
            <w:tcW w:w="1200" w:type="dxa"/>
            <w:vAlign w:val="center"/>
          </w:tcPr>
          <w:p w:rsidR="00892995" w:rsidRPr="00C40F24" w:rsidRDefault="00892995" w:rsidP="00C40F24">
            <w:pPr>
              <w:spacing w:line="400" w:lineRule="exact"/>
              <w:ind w:firstLineChars="0" w:firstLine="0"/>
              <w:jc w:val="center"/>
              <w:rPr>
                <w:rFonts w:cs="仿宋"/>
                <w:color w:val="000000"/>
                <w:kern w:val="0"/>
                <w:sz w:val="24"/>
                <w:szCs w:val="24"/>
              </w:rPr>
            </w:pPr>
            <w:r w:rsidRPr="00C40F24">
              <w:rPr>
                <w:rFonts w:cs="仿宋" w:hint="eastAsia"/>
                <w:bCs/>
                <w:sz w:val="24"/>
                <w:szCs w:val="24"/>
              </w:rPr>
              <w:t>供应商审核</w:t>
            </w:r>
          </w:p>
        </w:tc>
        <w:tc>
          <w:tcPr>
            <w:tcW w:w="1943"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color w:val="000000"/>
                <w:kern w:val="0"/>
                <w:sz w:val="24"/>
                <w:szCs w:val="24"/>
              </w:rPr>
              <w:t>茶叶生产企业</w:t>
            </w:r>
          </w:p>
        </w:tc>
        <w:tc>
          <w:tcPr>
            <w:tcW w:w="3866"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1.</w:t>
            </w:r>
            <w:r w:rsidRPr="00C40F24">
              <w:rPr>
                <w:rFonts w:cs="仿宋" w:hint="eastAsia"/>
                <w:color w:val="000000"/>
                <w:kern w:val="0"/>
                <w:sz w:val="24"/>
                <w:szCs w:val="24"/>
              </w:rPr>
              <w:t>茶青无法自给的茶叶生产企业未审核茶青供应方对茶叶种植的管理，特别是农药、杀虫剂的使用管理；</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2.</w:t>
            </w:r>
            <w:r w:rsidRPr="00C40F24">
              <w:rPr>
                <w:rFonts w:cs="仿宋" w:hint="eastAsia"/>
                <w:color w:val="000000"/>
                <w:kern w:val="0"/>
                <w:sz w:val="24"/>
                <w:szCs w:val="24"/>
              </w:rPr>
              <w:t>茶叶分装企业未审核成品茶生产企业对农残的控制能力。</w:t>
            </w:r>
          </w:p>
        </w:tc>
        <w:tc>
          <w:tcPr>
            <w:tcW w:w="2867"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bCs/>
                <w:sz w:val="24"/>
                <w:szCs w:val="24"/>
              </w:rPr>
              <w:t>倒逼茶叶原料供应方规范种植，并</w:t>
            </w:r>
            <w:r w:rsidRPr="00C40F24">
              <w:rPr>
                <w:rFonts w:cs="仿宋" w:hint="eastAsia"/>
                <w:color w:val="000000"/>
                <w:kern w:val="0"/>
                <w:sz w:val="24"/>
                <w:szCs w:val="24"/>
              </w:rPr>
              <w:t>依照食品安全国家标准进行检验。</w:t>
            </w:r>
          </w:p>
        </w:tc>
        <w:tc>
          <w:tcPr>
            <w:tcW w:w="2950"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1.</w:t>
            </w:r>
            <w:r w:rsidRPr="00C40F24">
              <w:rPr>
                <w:rFonts w:cs="仿宋" w:hint="eastAsia"/>
                <w:color w:val="000000"/>
                <w:kern w:val="0"/>
                <w:sz w:val="24"/>
                <w:szCs w:val="24"/>
              </w:rPr>
              <w:t>督促茶青无法自给的茶叶生产企业加强供应方在茶叶种植过程中的管理，采取切实有效的措施倒逼供应方规范茶叶种植；</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2.</w:t>
            </w:r>
            <w:r w:rsidRPr="00C40F24">
              <w:rPr>
                <w:rFonts w:cs="仿宋" w:hint="eastAsia"/>
                <w:color w:val="000000"/>
                <w:kern w:val="0"/>
                <w:sz w:val="24"/>
                <w:szCs w:val="24"/>
              </w:rPr>
              <w:t>督促茶叶分装企业加强成品茶供应方选择，倒逼供应方强化农残把控。</w:t>
            </w:r>
          </w:p>
        </w:tc>
      </w:tr>
      <w:tr w:rsidR="00892995" w:rsidRPr="00C40F24" w:rsidTr="00C40F24">
        <w:trPr>
          <w:jc w:val="center"/>
        </w:trPr>
        <w:tc>
          <w:tcPr>
            <w:tcW w:w="799" w:type="dxa"/>
            <w:vAlign w:val="center"/>
          </w:tcPr>
          <w:p w:rsidR="00892995" w:rsidRPr="00C40F24" w:rsidRDefault="00892995" w:rsidP="00C40F24">
            <w:pPr>
              <w:spacing w:line="400" w:lineRule="exact"/>
              <w:ind w:firstLineChars="0" w:firstLine="0"/>
              <w:jc w:val="center"/>
              <w:rPr>
                <w:rFonts w:cs="仿宋"/>
                <w:bCs/>
                <w:sz w:val="24"/>
                <w:szCs w:val="24"/>
              </w:rPr>
            </w:pPr>
            <w:r w:rsidRPr="00C40F24">
              <w:rPr>
                <w:rFonts w:cs="仿宋"/>
                <w:bCs/>
                <w:sz w:val="24"/>
                <w:szCs w:val="24"/>
              </w:rPr>
              <w:t>3</w:t>
            </w:r>
          </w:p>
        </w:tc>
        <w:tc>
          <w:tcPr>
            <w:tcW w:w="1200" w:type="dxa"/>
            <w:vAlign w:val="center"/>
          </w:tcPr>
          <w:p w:rsidR="00892995" w:rsidRPr="00C40F24" w:rsidRDefault="00892995" w:rsidP="00C40F24">
            <w:pPr>
              <w:spacing w:line="400" w:lineRule="exact"/>
              <w:ind w:firstLineChars="0" w:firstLine="0"/>
              <w:jc w:val="center"/>
              <w:rPr>
                <w:rFonts w:cs="仿宋"/>
                <w:color w:val="000000"/>
                <w:kern w:val="0"/>
                <w:sz w:val="24"/>
                <w:szCs w:val="24"/>
              </w:rPr>
            </w:pPr>
            <w:r w:rsidRPr="00C40F24">
              <w:rPr>
                <w:rFonts w:cs="仿宋" w:hint="eastAsia"/>
                <w:color w:val="000000"/>
                <w:kern w:val="0"/>
                <w:sz w:val="24"/>
                <w:szCs w:val="24"/>
              </w:rPr>
              <w:t>原料检验</w:t>
            </w:r>
          </w:p>
        </w:tc>
        <w:tc>
          <w:tcPr>
            <w:tcW w:w="1943"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color w:val="000000"/>
                <w:kern w:val="0"/>
                <w:sz w:val="24"/>
                <w:szCs w:val="24"/>
              </w:rPr>
              <w:t>茶叶生产企业、茶叶小作坊</w:t>
            </w:r>
          </w:p>
        </w:tc>
        <w:tc>
          <w:tcPr>
            <w:tcW w:w="3866"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color w:val="000000"/>
                <w:kern w:val="0"/>
                <w:sz w:val="24"/>
                <w:szCs w:val="24"/>
              </w:rPr>
              <w:t>因茶青加工时限无法立即开展原料检验。</w:t>
            </w:r>
          </w:p>
        </w:tc>
        <w:tc>
          <w:tcPr>
            <w:tcW w:w="2867"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bCs/>
                <w:sz w:val="24"/>
                <w:szCs w:val="24"/>
              </w:rPr>
              <w:t>遏制农残突出问题</w:t>
            </w:r>
            <w:r w:rsidRPr="00C40F24">
              <w:rPr>
                <w:rFonts w:cs="仿宋"/>
                <w:bCs/>
                <w:sz w:val="24"/>
                <w:szCs w:val="24"/>
              </w:rPr>
              <w:t>.</w:t>
            </w:r>
          </w:p>
        </w:tc>
        <w:tc>
          <w:tcPr>
            <w:tcW w:w="2950" w:type="dxa"/>
            <w:vAlign w:val="center"/>
          </w:tcPr>
          <w:p w:rsidR="00892995" w:rsidRPr="00C40F24" w:rsidRDefault="00892995" w:rsidP="00C40F24">
            <w:pPr>
              <w:widowControl/>
              <w:spacing w:line="400" w:lineRule="exact"/>
              <w:ind w:firstLineChars="0" w:firstLine="0"/>
              <w:rPr>
                <w:rFonts w:cs="仿宋"/>
                <w:bCs/>
                <w:sz w:val="24"/>
                <w:szCs w:val="24"/>
              </w:rPr>
            </w:pPr>
            <w:r w:rsidRPr="00C40F24">
              <w:rPr>
                <w:rFonts w:cs="仿宋" w:hint="eastAsia"/>
                <w:color w:val="000000"/>
                <w:kern w:val="0"/>
                <w:sz w:val="24"/>
                <w:szCs w:val="24"/>
              </w:rPr>
              <w:t>茶叶成品要按照食品安全国家标准进行出厂检验，检验不合格不得出厂销售。</w:t>
            </w:r>
          </w:p>
        </w:tc>
      </w:tr>
      <w:tr w:rsidR="00892995" w:rsidRPr="00C40F24" w:rsidTr="00C40F24">
        <w:trPr>
          <w:jc w:val="center"/>
        </w:trPr>
        <w:tc>
          <w:tcPr>
            <w:tcW w:w="799" w:type="dxa"/>
            <w:vAlign w:val="center"/>
          </w:tcPr>
          <w:p w:rsidR="00892995" w:rsidRPr="00C40F24" w:rsidRDefault="00892995" w:rsidP="00C40F24">
            <w:pPr>
              <w:spacing w:line="400" w:lineRule="exact"/>
              <w:ind w:firstLineChars="0" w:firstLine="0"/>
              <w:jc w:val="center"/>
              <w:rPr>
                <w:rFonts w:cs="仿宋"/>
                <w:bCs/>
                <w:sz w:val="24"/>
                <w:szCs w:val="24"/>
              </w:rPr>
            </w:pPr>
            <w:r w:rsidRPr="00C40F24">
              <w:rPr>
                <w:rFonts w:cs="仿宋"/>
                <w:bCs/>
                <w:sz w:val="24"/>
                <w:szCs w:val="24"/>
              </w:rPr>
              <w:t>4.</w:t>
            </w:r>
          </w:p>
        </w:tc>
        <w:tc>
          <w:tcPr>
            <w:tcW w:w="1200" w:type="dxa"/>
            <w:vAlign w:val="center"/>
          </w:tcPr>
          <w:p w:rsidR="00892995" w:rsidRPr="00C40F24" w:rsidRDefault="00892995" w:rsidP="00C40F24">
            <w:pPr>
              <w:spacing w:line="400" w:lineRule="exact"/>
              <w:ind w:firstLineChars="0" w:firstLine="0"/>
              <w:jc w:val="center"/>
              <w:rPr>
                <w:rFonts w:cs="仿宋"/>
                <w:color w:val="000000"/>
                <w:kern w:val="0"/>
                <w:sz w:val="24"/>
                <w:szCs w:val="24"/>
              </w:rPr>
            </w:pPr>
            <w:r w:rsidRPr="00C40F24">
              <w:rPr>
                <w:rFonts w:cs="仿宋" w:hint="eastAsia"/>
                <w:bCs/>
                <w:sz w:val="24"/>
                <w:szCs w:val="24"/>
              </w:rPr>
              <w:t>生产过程控制</w:t>
            </w:r>
          </w:p>
        </w:tc>
        <w:tc>
          <w:tcPr>
            <w:tcW w:w="1943"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color w:val="000000"/>
                <w:kern w:val="0"/>
                <w:sz w:val="24"/>
                <w:szCs w:val="24"/>
              </w:rPr>
              <w:t>茶叶生产企业、茶叶小作坊</w:t>
            </w:r>
          </w:p>
        </w:tc>
        <w:tc>
          <w:tcPr>
            <w:tcW w:w="3866"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1.</w:t>
            </w:r>
            <w:r w:rsidRPr="00C40F24">
              <w:rPr>
                <w:rFonts w:cs="仿宋" w:hint="eastAsia"/>
                <w:color w:val="000000"/>
                <w:kern w:val="0"/>
                <w:sz w:val="24"/>
                <w:szCs w:val="24"/>
              </w:rPr>
              <w:t>回收茶再加工；</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2.</w:t>
            </w:r>
            <w:r w:rsidRPr="00C40F24">
              <w:rPr>
                <w:rFonts w:cs="仿宋" w:hint="eastAsia"/>
                <w:color w:val="000000"/>
                <w:kern w:val="0"/>
                <w:sz w:val="24"/>
                <w:szCs w:val="24"/>
              </w:rPr>
              <w:t>非法添加柠檬黄、落日黄、胭脂红、铅铬绿、石膏、蜡类等；</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3.</w:t>
            </w:r>
            <w:r w:rsidRPr="00C40F24">
              <w:rPr>
                <w:rFonts w:cs="仿宋" w:hint="eastAsia"/>
                <w:color w:val="000000"/>
                <w:kern w:val="0"/>
                <w:sz w:val="24"/>
                <w:szCs w:val="24"/>
              </w:rPr>
              <w:t>超范围使用食品添加剂香精。</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4.</w:t>
            </w:r>
            <w:r w:rsidRPr="00C40F24">
              <w:rPr>
                <w:rFonts w:cs="仿宋" w:hint="eastAsia"/>
                <w:color w:val="000000"/>
                <w:kern w:val="0"/>
                <w:sz w:val="24"/>
                <w:szCs w:val="24"/>
              </w:rPr>
              <w:t>虚假或不标准标注生产日期、生产地址、生产单位等。</w:t>
            </w:r>
          </w:p>
        </w:tc>
        <w:tc>
          <w:tcPr>
            <w:tcW w:w="2867"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color w:val="000000"/>
                <w:kern w:val="0"/>
                <w:sz w:val="24"/>
                <w:szCs w:val="24"/>
              </w:rPr>
              <w:t>严厉打击回收茶再加工和“两超一非”违法行为。</w:t>
            </w:r>
          </w:p>
        </w:tc>
        <w:tc>
          <w:tcPr>
            <w:tcW w:w="2950"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1.</w:t>
            </w:r>
            <w:r w:rsidRPr="00C40F24">
              <w:rPr>
                <w:rFonts w:cs="仿宋" w:hint="eastAsia"/>
                <w:color w:val="000000"/>
                <w:kern w:val="0"/>
                <w:sz w:val="24"/>
                <w:szCs w:val="24"/>
              </w:rPr>
              <w:t>查看原料仓库、车间等区域，是否有非食品原料、回收食品以及食品添加剂以外的化学物质等；</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2.</w:t>
            </w:r>
            <w:r w:rsidRPr="00C40F24">
              <w:rPr>
                <w:rFonts w:cs="仿宋" w:hint="eastAsia"/>
                <w:color w:val="000000"/>
                <w:kern w:val="0"/>
                <w:sz w:val="24"/>
                <w:szCs w:val="24"/>
              </w:rPr>
              <w:t>对照</w:t>
            </w:r>
            <w:r w:rsidRPr="00C40F24">
              <w:rPr>
                <w:rFonts w:cs="仿宋"/>
                <w:color w:val="000000"/>
                <w:kern w:val="0"/>
                <w:sz w:val="24"/>
                <w:szCs w:val="24"/>
              </w:rPr>
              <w:t xml:space="preserve">GB 2760 </w:t>
            </w:r>
            <w:r w:rsidRPr="00C40F24">
              <w:rPr>
                <w:rFonts w:cs="仿宋" w:hint="eastAsia"/>
                <w:color w:val="000000"/>
                <w:kern w:val="0"/>
                <w:sz w:val="24"/>
                <w:szCs w:val="24"/>
              </w:rPr>
              <w:t>《食品添加剂使用标准》，检查食品添加剂的使用和投料记录，或者抽检产品。</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3.</w:t>
            </w:r>
            <w:r w:rsidRPr="00C40F24">
              <w:rPr>
                <w:rFonts w:cs="仿宋" w:hint="eastAsia"/>
                <w:color w:val="000000"/>
                <w:kern w:val="0"/>
                <w:sz w:val="24"/>
                <w:szCs w:val="24"/>
              </w:rPr>
              <w:t>在包装线上和成品仓库中抽查</w:t>
            </w:r>
            <w:r w:rsidRPr="00C40F24">
              <w:rPr>
                <w:rFonts w:cs="仿宋"/>
                <w:color w:val="000000"/>
                <w:kern w:val="0"/>
                <w:sz w:val="24"/>
                <w:szCs w:val="24"/>
              </w:rPr>
              <w:t>1-3</w:t>
            </w:r>
            <w:r w:rsidRPr="00C40F24">
              <w:rPr>
                <w:rFonts w:cs="仿宋" w:hint="eastAsia"/>
                <w:color w:val="000000"/>
                <w:kern w:val="0"/>
                <w:sz w:val="24"/>
                <w:szCs w:val="24"/>
              </w:rPr>
              <w:t>种成品，检查产品标注的生产日期或批号，应与生产记录一致。</w:t>
            </w:r>
          </w:p>
        </w:tc>
      </w:tr>
      <w:tr w:rsidR="00892995" w:rsidRPr="00C40F24" w:rsidTr="00C40F24">
        <w:trPr>
          <w:jc w:val="center"/>
        </w:trPr>
        <w:tc>
          <w:tcPr>
            <w:tcW w:w="799" w:type="dxa"/>
            <w:vAlign w:val="center"/>
          </w:tcPr>
          <w:p w:rsidR="00892995" w:rsidRPr="00C40F24" w:rsidRDefault="00892995" w:rsidP="00C40F24">
            <w:pPr>
              <w:spacing w:line="400" w:lineRule="exact"/>
              <w:ind w:firstLineChars="0" w:firstLine="0"/>
              <w:jc w:val="center"/>
              <w:rPr>
                <w:rFonts w:cs="仿宋"/>
                <w:bCs/>
                <w:sz w:val="24"/>
                <w:szCs w:val="24"/>
              </w:rPr>
            </w:pPr>
            <w:r w:rsidRPr="00C40F24">
              <w:rPr>
                <w:rFonts w:cs="仿宋"/>
                <w:bCs/>
                <w:sz w:val="24"/>
                <w:szCs w:val="24"/>
              </w:rPr>
              <w:t>5</w:t>
            </w:r>
          </w:p>
        </w:tc>
        <w:tc>
          <w:tcPr>
            <w:tcW w:w="1200" w:type="dxa"/>
            <w:vAlign w:val="center"/>
          </w:tcPr>
          <w:p w:rsidR="00892995" w:rsidRPr="00C40F24" w:rsidRDefault="00892995" w:rsidP="00C40F24">
            <w:pPr>
              <w:spacing w:line="400" w:lineRule="exact"/>
              <w:ind w:firstLineChars="0" w:firstLine="0"/>
              <w:rPr>
                <w:rFonts w:cs="仿宋"/>
                <w:bCs/>
                <w:sz w:val="24"/>
                <w:szCs w:val="24"/>
              </w:rPr>
            </w:pPr>
            <w:r w:rsidRPr="00C40F24">
              <w:rPr>
                <w:rFonts w:cs="仿宋" w:hint="eastAsia"/>
                <w:bCs/>
                <w:sz w:val="24"/>
                <w:szCs w:val="24"/>
              </w:rPr>
              <w:t>标签标识</w:t>
            </w:r>
          </w:p>
        </w:tc>
        <w:tc>
          <w:tcPr>
            <w:tcW w:w="1943"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color w:val="000000"/>
                <w:kern w:val="0"/>
                <w:sz w:val="24"/>
                <w:szCs w:val="24"/>
              </w:rPr>
              <w:t>茶叶生产企业、茶叶小作坊、茶叶经营单位、市场开办者</w:t>
            </w:r>
          </w:p>
        </w:tc>
        <w:tc>
          <w:tcPr>
            <w:tcW w:w="3866"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1.</w:t>
            </w:r>
            <w:r w:rsidRPr="00C40F24">
              <w:rPr>
                <w:rFonts w:cs="仿宋" w:hint="eastAsia"/>
                <w:color w:val="000000"/>
                <w:kern w:val="0"/>
                <w:sz w:val="24"/>
                <w:szCs w:val="24"/>
              </w:rPr>
              <w:t>虚假标注茶叶产地；</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2.</w:t>
            </w:r>
            <w:r w:rsidRPr="00C40F24">
              <w:rPr>
                <w:rFonts w:cs="仿宋" w:hint="eastAsia"/>
                <w:color w:val="000000"/>
                <w:kern w:val="0"/>
                <w:sz w:val="24"/>
                <w:szCs w:val="24"/>
              </w:rPr>
              <w:t>未标注食品生产许可证、企业地址、生产日期等；</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3.</w:t>
            </w:r>
            <w:r w:rsidRPr="00C40F24">
              <w:rPr>
                <w:rFonts w:cs="仿宋" w:hint="eastAsia"/>
                <w:color w:val="000000"/>
                <w:kern w:val="0"/>
                <w:sz w:val="24"/>
                <w:szCs w:val="24"/>
              </w:rPr>
              <w:t>茶叶功能的虚假宣传。</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4.</w:t>
            </w:r>
            <w:r w:rsidRPr="00C40F24">
              <w:rPr>
                <w:rFonts w:cs="仿宋" w:hint="eastAsia"/>
                <w:color w:val="000000"/>
                <w:kern w:val="0"/>
                <w:sz w:val="24"/>
                <w:szCs w:val="24"/>
              </w:rPr>
              <w:t>其它标签标识不符合规定的行为。</w:t>
            </w:r>
          </w:p>
        </w:tc>
        <w:tc>
          <w:tcPr>
            <w:tcW w:w="2867"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color w:val="000000"/>
                <w:kern w:val="0"/>
                <w:sz w:val="24"/>
                <w:szCs w:val="24"/>
              </w:rPr>
              <w:t>规范产品标签标注。</w:t>
            </w:r>
          </w:p>
        </w:tc>
        <w:tc>
          <w:tcPr>
            <w:tcW w:w="2950"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color w:val="000000"/>
                <w:kern w:val="0"/>
                <w:sz w:val="24"/>
                <w:szCs w:val="24"/>
              </w:rPr>
              <w:t>对照</w:t>
            </w:r>
            <w:r w:rsidRPr="00C40F24">
              <w:rPr>
                <w:rFonts w:cs="仿宋"/>
                <w:color w:val="000000"/>
                <w:kern w:val="0"/>
                <w:sz w:val="24"/>
                <w:szCs w:val="24"/>
              </w:rPr>
              <w:t>GB 7718</w:t>
            </w:r>
            <w:r w:rsidRPr="00C40F24">
              <w:rPr>
                <w:rFonts w:cs="仿宋" w:hint="eastAsia"/>
                <w:color w:val="000000"/>
                <w:kern w:val="0"/>
                <w:sz w:val="24"/>
                <w:szCs w:val="24"/>
              </w:rPr>
              <w:t>《预包装食品标签通则》检查标签标识是否规范，或企业提供标签标签合格证明文件。</w:t>
            </w:r>
          </w:p>
        </w:tc>
      </w:tr>
      <w:tr w:rsidR="00892995" w:rsidRPr="00C40F24" w:rsidTr="00C40F24">
        <w:trPr>
          <w:jc w:val="center"/>
        </w:trPr>
        <w:tc>
          <w:tcPr>
            <w:tcW w:w="799" w:type="dxa"/>
            <w:vAlign w:val="center"/>
          </w:tcPr>
          <w:p w:rsidR="00892995" w:rsidRPr="00C40F24" w:rsidRDefault="00892995" w:rsidP="00C40F24">
            <w:pPr>
              <w:spacing w:line="400" w:lineRule="exact"/>
              <w:ind w:firstLineChars="0" w:firstLine="0"/>
              <w:jc w:val="center"/>
              <w:rPr>
                <w:rFonts w:cs="仿宋"/>
                <w:bCs/>
                <w:sz w:val="24"/>
                <w:szCs w:val="24"/>
              </w:rPr>
            </w:pPr>
            <w:r w:rsidRPr="00C40F24">
              <w:rPr>
                <w:rFonts w:cs="仿宋"/>
                <w:bCs/>
                <w:sz w:val="24"/>
                <w:szCs w:val="24"/>
              </w:rPr>
              <w:t>6</w:t>
            </w:r>
          </w:p>
        </w:tc>
        <w:tc>
          <w:tcPr>
            <w:tcW w:w="1200" w:type="dxa"/>
            <w:vAlign w:val="center"/>
          </w:tcPr>
          <w:p w:rsidR="00892995" w:rsidRPr="00C40F24" w:rsidRDefault="00892995" w:rsidP="00C40F24">
            <w:pPr>
              <w:spacing w:line="400" w:lineRule="exact"/>
              <w:ind w:firstLineChars="0" w:firstLine="0"/>
              <w:jc w:val="center"/>
              <w:rPr>
                <w:rFonts w:cs="仿宋"/>
                <w:bCs/>
                <w:sz w:val="24"/>
                <w:szCs w:val="24"/>
              </w:rPr>
            </w:pPr>
            <w:r w:rsidRPr="00C40F24">
              <w:rPr>
                <w:rFonts w:cs="仿宋" w:hint="eastAsia"/>
                <w:bCs/>
                <w:sz w:val="24"/>
                <w:szCs w:val="24"/>
              </w:rPr>
              <w:t>出厂检验</w:t>
            </w:r>
          </w:p>
        </w:tc>
        <w:tc>
          <w:tcPr>
            <w:tcW w:w="1943"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color w:val="000000"/>
                <w:kern w:val="0"/>
                <w:sz w:val="24"/>
                <w:szCs w:val="24"/>
              </w:rPr>
              <w:t>茶叶生产企业</w:t>
            </w:r>
          </w:p>
        </w:tc>
        <w:tc>
          <w:tcPr>
            <w:tcW w:w="3866"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1.</w:t>
            </w:r>
            <w:r w:rsidRPr="00C40F24">
              <w:rPr>
                <w:rFonts w:cs="仿宋" w:hint="eastAsia"/>
                <w:color w:val="000000"/>
                <w:kern w:val="0"/>
                <w:sz w:val="24"/>
                <w:szCs w:val="24"/>
              </w:rPr>
              <w:t>未建立委托检验制度，未同有资质的检验机构签订委托合同；</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2.</w:t>
            </w:r>
            <w:r w:rsidRPr="00C40F24">
              <w:rPr>
                <w:rFonts w:cs="仿宋" w:hint="eastAsia"/>
                <w:color w:val="000000"/>
                <w:kern w:val="0"/>
                <w:sz w:val="24"/>
                <w:szCs w:val="24"/>
              </w:rPr>
              <w:t>不能提供第三方检验报告原件。</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3.</w:t>
            </w:r>
            <w:r w:rsidRPr="00C40F24">
              <w:rPr>
                <w:rFonts w:cs="仿宋" w:hint="eastAsia"/>
                <w:color w:val="000000"/>
                <w:kern w:val="0"/>
                <w:sz w:val="24"/>
                <w:szCs w:val="24"/>
              </w:rPr>
              <w:t>未配备与生产产品相适应的食品安全标准文本；</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4.</w:t>
            </w:r>
            <w:r w:rsidRPr="00C40F24">
              <w:rPr>
                <w:rFonts w:cs="仿宋" w:hint="eastAsia"/>
                <w:color w:val="000000"/>
                <w:kern w:val="0"/>
                <w:sz w:val="24"/>
                <w:szCs w:val="24"/>
              </w:rPr>
              <w:t>出厂检验缺少项目，不符合出厂检验要求。</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5.</w:t>
            </w:r>
            <w:r w:rsidRPr="00C40F24">
              <w:rPr>
                <w:rFonts w:cs="仿宋" w:hint="eastAsia"/>
                <w:color w:val="000000"/>
                <w:kern w:val="0"/>
                <w:sz w:val="24"/>
                <w:szCs w:val="24"/>
              </w:rPr>
              <w:t>检验报告不规范（如生产日期、取样日期、检验日期混淆，缺少检验依据）；</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6.</w:t>
            </w:r>
            <w:r w:rsidRPr="00C40F24">
              <w:rPr>
                <w:rFonts w:cs="仿宋" w:hint="eastAsia"/>
                <w:color w:val="000000"/>
                <w:kern w:val="0"/>
                <w:sz w:val="24"/>
                <w:szCs w:val="24"/>
              </w:rPr>
              <w:t>缺少出厂检验原始记录；</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7.</w:t>
            </w:r>
            <w:r w:rsidRPr="00C40F24">
              <w:rPr>
                <w:rFonts w:cs="仿宋" w:hint="eastAsia"/>
                <w:color w:val="000000"/>
                <w:kern w:val="0"/>
                <w:sz w:val="24"/>
                <w:szCs w:val="24"/>
              </w:rPr>
              <w:t>出厂检验原始记录不真实或伪造原始记录。</w:t>
            </w:r>
          </w:p>
        </w:tc>
        <w:tc>
          <w:tcPr>
            <w:tcW w:w="2867"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color w:val="000000"/>
                <w:kern w:val="0"/>
                <w:sz w:val="24"/>
                <w:szCs w:val="24"/>
              </w:rPr>
              <w:t>规范企业出厂检验、委托检验。</w:t>
            </w:r>
          </w:p>
        </w:tc>
        <w:tc>
          <w:tcPr>
            <w:tcW w:w="2950"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1.</w:t>
            </w:r>
            <w:r w:rsidRPr="00C40F24">
              <w:rPr>
                <w:rFonts w:cs="仿宋" w:hint="eastAsia"/>
                <w:color w:val="000000"/>
                <w:kern w:val="0"/>
                <w:sz w:val="24"/>
                <w:szCs w:val="24"/>
              </w:rPr>
              <w:t>查看产品委托检验报告、委托合同等文件，</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2.</w:t>
            </w:r>
            <w:r w:rsidRPr="00C40F24">
              <w:rPr>
                <w:rFonts w:cs="仿宋" w:hint="eastAsia"/>
                <w:color w:val="000000"/>
                <w:kern w:val="0"/>
                <w:sz w:val="24"/>
                <w:szCs w:val="24"/>
              </w:rPr>
              <w:t>对照检验报告核查出厂检验原始记录；</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3.</w:t>
            </w:r>
            <w:r w:rsidRPr="00C40F24">
              <w:rPr>
                <w:rFonts w:cs="仿宋" w:hint="eastAsia"/>
                <w:color w:val="000000"/>
                <w:kern w:val="0"/>
                <w:sz w:val="24"/>
                <w:szCs w:val="24"/>
              </w:rPr>
              <w:t>检查企业是否具备标准、审查细则所规定的出厂检验设备（包括相关的辅助设施、试剂等）。</w:t>
            </w:r>
          </w:p>
          <w:p w:rsidR="00892995" w:rsidRPr="00C40F24" w:rsidRDefault="00892995" w:rsidP="00F24920">
            <w:pPr>
              <w:widowControl/>
              <w:spacing w:line="400" w:lineRule="exact"/>
              <w:ind w:firstLine="480"/>
              <w:rPr>
                <w:rFonts w:cs="仿宋"/>
                <w:color w:val="000000"/>
                <w:kern w:val="0"/>
                <w:sz w:val="24"/>
                <w:szCs w:val="24"/>
              </w:rPr>
            </w:pPr>
          </w:p>
        </w:tc>
      </w:tr>
      <w:tr w:rsidR="00892995" w:rsidRPr="00C40F24" w:rsidTr="00C40F24">
        <w:trPr>
          <w:jc w:val="center"/>
        </w:trPr>
        <w:tc>
          <w:tcPr>
            <w:tcW w:w="799" w:type="dxa"/>
            <w:vAlign w:val="center"/>
          </w:tcPr>
          <w:p w:rsidR="00892995" w:rsidRPr="00C40F24" w:rsidRDefault="00892995" w:rsidP="00C40F24">
            <w:pPr>
              <w:spacing w:line="400" w:lineRule="exact"/>
              <w:ind w:firstLineChars="0" w:firstLine="0"/>
              <w:jc w:val="center"/>
              <w:rPr>
                <w:rFonts w:cs="仿宋"/>
                <w:bCs/>
                <w:sz w:val="24"/>
                <w:szCs w:val="24"/>
              </w:rPr>
            </w:pPr>
            <w:r w:rsidRPr="00C40F24">
              <w:rPr>
                <w:rFonts w:cs="仿宋"/>
                <w:bCs/>
                <w:sz w:val="24"/>
                <w:szCs w:val="24"/>
              </w:rPr>
              <w:t>7</w:t>
            </w:r>
          </w:p>
        </w:tc>
        <w:tc>
          <w:tcPr>
            <w:tcW w:w="1200" w:type="dxa"/>
            <w:vAlign w:val="center"/>
          </w:tcPr>
          <w:p w:rsidR="00892995" w:rsidRPr="00C40F24" w:rsidRDefault="00892995" w:rsidP="00C40F24">
            <w:pPr>
              <w:widowControl/>
              <w:spacing w:line="400" w:lineRule="exact"/>
              <w:ind w:firstLineChars="0" w:firstLine="0"/>
              <w:jc w:val="center"/>
              <w:rPr>
                <w:rFonts w:cs="仿宋"/>
                <w:color w:val="000000"/>
                <w:kern w:val="0"/>
                <w:sz w:val="24"/>
                <w:szCs w:val="24"/>
              </w:rPr>
            </w:pPr>
            <w:r w:rsidRPr="00C40F24">
              <w:rPr>
                <w:rFonts w:cs="仿宋" w:hint="eastAsia"/>
                <w:color w:val="000000"/>
                <w:kern w:val="0"/>
                <w:sz w:val="24"/>
                <w:szCs w:val="24"/>
              </w:rPr>
              <w:t>茶叶销售</w:t>
            </w:r>
          </w:p>
        </w:tc>
        <w:tc>
          <w:tcPr>
            <w:tcW w:w="1943"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color w:val="000000"/>
                <w:kern w:val="0"/>
                <w:sz w:val="24"/>
                <w:szCs w:val="24"/>
              </w:rPr>
              <w:t>茶叶经营单位</w:t>
            </w:r>
          </w:p>
        </w:tc>
        <w:tc>
          <w:tcPr>
            <w:tcW w:w="3866"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1.</w:t>
            </w:r>
            <w:r w:rsidRPr="00C40F24">
              <w:rPr>
                <w:rFonts w:cs="仿宋" w:hint="eastAsia"/>
                <w:color w:val="000000"/>
                <w:kern w:val="0"/>
                <w:sz w:val="24"/>
                <w:szCs w:val="24"/>
              </w:rPr>
              <w:t>茶叶经营者无有效证照销售茶叶；</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2.</w:t>
            </w:r>
            <w:r w:rsidRPr="00C40F24">
              <w:rPr>
                <w:rFonts w:cs="仿宋" w:hint="eastAsia"/>
                <w:color w:val="000000"/>
                <w:kern w:val="0"/>
                <w:sz w:val="24"/>
                <w:szCs w:val="24"/>
              </w:rPr>
              <w:t>茶叶经营者未建立并有效执行索证索票制度，进货登记记录及台账不规范；</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3.</w:t>
            </w:r>
            <w:r w:rsidRPr="00C40F24">
              <w:rPr>
                <w:rFonts w:cs="仿宋" w:hint="eastAsia"/>
                <w:color w:val="000000"/>
                <w:kern w:val="0"/>
                <w:sz w:val="24"/>
                <w:szCs w:val="24"/>
              </w:rPr>
              <w:t>茶叶贮存仓库存放条件不符合标示要求。</w:t>
            </w:r>
          </w:p>
        </w:tc>
        <w:tc>
          <w:tcPr>
            <w:tcW w:w="2867"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color w:val="000000"/>
                <w:kern w:val="0"/>
                <w:sz w:val="24"/>
                <w:szCs w:val="24"/>
              </w:rPr>
              <w:t>规范茶叶经营行为，严格持证经营，遏制非法制售假冒伪劣茶叶行为。</w:t>
            </w:r>
          </w:p>
        </w:tc>
        <w:tc>
          <w:tcPr>
            <w:tcW w:w="2950"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1.</w:t>
            </w:r>
            <w:r w:rsidRPr="00C40F24">
              <w:rPr>
                <w:rFonts w:cs="仿宋" w:hint="eastAsia"/>
                <w:color w:val="000000"/>
                <w:kern w:val="0"/>
                <w:sz w:val="24"/>
                <w:szCs w:val="24"/>
              </w:rPr>
              <w:t>严格行政许可；</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2.</w:t>
            </w:r>
            <w:r w:rsidRPr="00C40F24">
              <w:rPr>
                <w:rFonts w:cs="仿宋" w:hint="eastAsia"/>
                <w:color w:val="000000"/>
                <w:kern w:val="0"/>
                <w:sz w:val="24"/>
                <w:szCs w:val="24"/>
              </w:rPr>
              <w:t>加强日常巡查；</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3.</w:t>
            </w:r>
            <w:r w:rsidRPr="00C40F24">
              <w:rPr>
                <w:rFonts w:cs="仿宋" w:hint="eastAsia"/>
                <w:color w:val="000000"/>
                <w:kern w:val="0"/>
                <w:sz w:val="24"/>
                <w:szCs w:val="24"/>
              </w:rPr>
              <w:t>加强茶叶产品抽检力度；</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4.</w:t>
            </w:r>
            <w:r w:rsidRPr="00C40F24">
              <w:rPr>
                <w:rFonts w:cs="仿宋" w:hint="eastAsia"/>
                <w:color w:val="000000"/>
                <w:kern w:val="0"/>
                <w:sz w:val="24"/>
                <w:szCs w:val="24"/>
              </w:rPr>
              <w:t>督促茶叶经营者落实进货查验和餐饮服务环节茶叶产品的索证索票、仓储管理等相关制度。</w:t>
            </w:r>
          </w:p>
          <w:p w:rsidR="00892995" w:rsidRPr="00C40F24" w:rsidRDefault="00892995" w:rsidP="00F24920">
            <w:pPr>
              <w:widowControl/>
              <w:spacing w:line="400" w:lineRule="exact"/>
              <w:ind w:firstLine="480"/>
              <w:rPr>
                <w:rFonts w:cs="仿宋"/>
                <w:color w:val="000000"/>
                <w:kern w:val="0"/>
                <w:sz w:val="24"/>
                <w:szCs w:val="24"/>
              </w:rPr>
            </w:pPr>
          </w:p>
        </w:tc>
      </w:tr>
      <w:tr w:rsidR="00892995" w:rsidRPr="00C40F24" w:rsidTr="00C40F24">
        <w:trPr>
          <w:trHeight w:val="1016"/>
          <w:jc w:val="center"/>
        </w:trPr>
        <w:tc>
          <w:tcPr>
            <w:tcW w:w="799" w:type="dxa"/>
            <w:vAlign w:val="center"/>
          </w:tcPr>
          <w:p w:rsidR="00892995" w:rsidRPr="00C40F24" w:rsidRDefault="00892995" w:rsidP="00C40F24">
            <w:pPr>
              <w:spacing w:line="400" w:lineRule="exact"/>
              <w:ind w:firstLineChars="0" w:firstLine="0"/>
              <w:jc w:val="center"/>
              <w:rPr>
                <w:rFonts w:cs="仿宋"/>
                <w:bCs/>
                <w:sz w:val="24"/>
                <w:szCs w:val="24"/>
              </w:rPr>
            </w:pPr>
            <w:r w:rsidRPr="00C40F24">
              <w:rPr>
                <w:rFonts w:cs="仿宋"/>
                <w:bCs/>
                <w:sz w:val="24"/>
                <w:szCs w:val="24"/>
              </w:rPr>
              <w:t>8</w:t>
            </w:r>
          </w:p>
        </w:tc>
        <w:tc>
          <w:tcPr>
            <w:tcW w:w="1200" w:type="dxa"/>
            <w:vAlign w:val="center"/>
          </w:tcPr>
          <w:p w:rsidR="00892995" w:rsidRPr="00C40F24" w:rsidRDefault="00892995" w:rsidP="00C40F24">
            <w:pPr>
              <w:widowControl/>
              <w:spacing w:line="400" w:lineRule="exact"/>
              <w:ind w:firstLineChars="0" w:firstLine="0"/>
              <w:jc w:val="center"/>
              <w:rPr>
                <w:rFonts w:cs="仿宋"/>
                <w:color w:val="000000"/>
                <w:kern w:val="0"/>
                <w:sz w:val="24"/>
                <w:szCs w:val="24"/>
              </w:rPr>
            </w:pPr>
            <w:r w:rsidRPr="00C40F24">
              <w:rPr>
                <w:rFonts w:cs="仿宋" w:hint="eastAsia"/>
                <w:color w:val="000000"/>
                <w:kern w:val="0"/>
                <w:sz w:val="24"/>
                <w:szCs w:val="24"/>
              </w:rPr>
              <w:t>茶叶使用</w:t>
            </w:r>
          </w:p>
        </w:tc>
        <w:tc>
          <w:tcPr>
            <w:tcW w:w="1943"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color w:val="000000"/>
                <w:kern w:val="0"/>
                <w:sz w:val="24"/>
                <w:szCs w:val="24"/>
              </w:rPr>
              <w:t>餐饮服务单位</w:t>
            </w:r>
          </w:p>
        </w:tc>
        <w:tc>
          <w:tcPr>
            <w:tcW w:w="3866"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1.</w:t>
            </w:r>
            <w:r w:rsidRPr="00C40F24">
              <w:rPr>
                <w:rFonts w:cs="仿宋" w:hint="eastAsia"/>
                <w:color w:val="000000"/>
                <w:kern w:val="0"/>
                <w:sz w:val="24"/>
                <w:szCs w:val="24"/>
              </w:rPr>
              <w:t>餐饮服务单位使用过期、伪劣茶叶及使用回收茶叶的行为；</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2</w:t>
            </w:r>
            <w:r w:rsidRPr="00C40F24">
              <w:rPr>
                <w:rFonts w:cs="仿宋" w:hint="eastAsia"/>
                <w:color w:val="000000"/>
                <w:kern w:val="0"/>
                <w:sz w:val="24"/>
                <w:szCs w:val="24"/>
              </w:rPr>
              <w:t>．茶叶采购索证索票、进货台账不规范，不完整。</w:t>
            </w:r>
          </w:p>
          <w:p w:rsidR="00892995" w:rsidRPr="00C40F24" w:rsidRDefault="00892995" w:rsidP="00F24920">
            <w:pPr>
              <w:widowControl/>
              <w:spacing w:line="400" w:lineRule="exact"/>
              <w:ind w:firstLine="480"/>
              <w:rPr>
                <w:rFonts w:cs="仿宋"/>
                <w:color w:val="000000"/>
                <w:kern w:val="0"/>
                <w:sz w:val="24"/>
                <w:szCs w:val="24"/>
              </w:rPr>
            </w:pPr>
          </w:p>
        </w:tc>
        <w:tc>
          <w:tcPr>
            <w:tcW w:w="2867"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color w:val="000000"/>
                <w:kern w:val="0"/>
                <w:sz w:val="24"/>
                <w:szCs w:val="24"/>
              </w:rPr>
              <w:t>规范餐饮服务环节销售茶叶饮品符合操作规范要求</w:t>
            </w:r>
          </w:p>
        </w:tc>
        <w:tc>
          <w:tcPr>
            <w:tcW w:w="2950"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1.</w:t>
            </w:r>
            <w:r w:rsidRPr="00C40F24">
              <w:rPr>
                <w:rFonts w:cs="仿宋" w:hint="eastAsia"/>
                <w:color w:val="000000"/>
                <w:kern w:val="0"/>
                <w:sz w:val="24"/>
                <w:szCs w:val="24"/>
              </w:rPr>
              <w:t>严格行政许可；</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2.</w:t>
            </w:r>
            <w:r w:rsidRPr="00C40F24">
              <w:rPr>
                <w:rFonts w:cs="仿宋" w:hint="eastAsia"/>
                <w:color w:val="000000"/>
                <w:kern w:val="0"/>
                <w:sz w:val="24"/>
                <w:szCs w:val="24"/>
              </w:rPr>
              <w:t>加强日常巡查；</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3.</w:t>
            </w:r>
            <w:r w:rsidRPr="00C40F24">
              <w:rPr>
                <w:rFonts w:cs="仿宋" w:hint="eastAsia"/>
                <w:color w:val="000000"/>
                <w:kern w:val="0"/>
                <w:sz w:val="24"/>
                <w:szCs w:val="24"/>
              </w:rPr>
              <w:t>加强茶叶产品抽检力度；</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4.</w:t>
            </w:r>
            <w:r w:rsidRPr="00C40F24">
              <w:rPr>
                <w:rFonts w:cs="仿宋" w:hint="eastAsia"/>
                <w:color w:val="000000"/>
                <w:kern w:val="0"/>
                <w:sz w:val="24"/>
                <w:szCs w:val="24"/>
              </w:rPr>
              <w:t>督促茶叶经营者落实进货查验和餐饮服务环节茶叶产品的索证索票、仓储管理等相关制度。</w:t>
            </w:r>
          </w:p>
          <w:p w:rsidR="00892995" w:rsidRPr="00C40F24" w:rsidRDefault="00892995" w:rsidP="00F24920">
            <w:pPr>
              <w:widowControl/>
              <w:spacing w:line="400" w:lineRule="exact"/>
              <w:ind w:firstLine="480"/>
              <w:rPr>
                <w:rFonts w:cs="仿宋"/>
                <w:color w:val="000000"/>
                <w:kern w:val="0"/>
                <w:sz w:val="24"/>
                <w:szCs w:val="24"/>
              </w:rPr>
            </w:pPr>
          </w:p>
        </w:tc>
      </w:tr>
      <w:tr w:rsidR="00892995" w:rsidRPr="00C40F24" w:rsidTr="00C40F24">
        <w:trPr>
          <w:trHeight w:val="1016"/>
          <w:jc w:val="center"/>
        </w:trPr>
        <w:tc>
          <w:tcPr>
            <w:tcW w:w="799" w:type="dxa"/>
            <w:vAlign w:val="center"/>
          </w:tcPr>
          <w:p w:rsidR="00892995" w:rsidRPr="00C40F24" w:rsidRDefault="00892995" w:rsidP="00C40F24">
            <w:pPr>
              <w:spacing w:line="400" w:lineRule="exact"/>
              <w:ind w:firstLineChars="0" w:firstLine="0"/>
              <w:jc w:val="center"/>
              <w:rPr>
                <w:rFonts w:cs="仿宋"/>
                <w:bCs/>
                <w:sz w:val="24"/>
                <w:szCs w:val="24"/>
              </w:rPr>
            </w:pPr>
            <w:r w:rsidRPr="00C40F24">
              <w:rPr>
                <w:rFonts w:cs="仿宋"/>
                <w:bCs/>
                <w:sz w:val="24"/>
                <w:szCs w:val="24"/>
              </w:rPr>
              <w:t>9</w:t>
            </w:r>
          </w:p>
        </w:tc>
        <w:tc>
          <w:tcPr>
            <w:tcW w:w="1200" w:type="dxa"/>
            <w:vAlign w:val="center"/>
          </w:tcPr>
          <w:p w:rsidR="00892995" w:rsidRPr="00C40F24" w:rsidRDefault="00892995" w:rsidP="00C40F24">
            <w:pPr>
              <w:widowControl/>
              <w:spacing w:line="400" w:lineRule="exact"/>
              <w:ind w:firstLineChars="0" w:firstLine="0"/>
              <w:jc w:val="center"/>
              <w:rPr>
                <w:rFonts w:cs="仿宋"/>
                <w:color w:val="000000"/>
                <w:kern w:val="0"/>
                <w:sz w:val="24"/>
                <w:szCs w:val="24"/>
              </w:rPr>
            </w:pPr>
            <w:r w:rsidRPr="00C40F24">
              <w:rPr>
                <w:rFonts w:cs="仿宋" w:hint="eastAsia"/>
                <w:color w:val="000000"/>
                <w:kern w:val="0"/>
                <w:sz w:val="24"/>
                <w:szCs w:val="24"/>
              </w:rPr>
              <w:t>自产自销茶叶销售</w:t>
            </w:r>
          </w:p>
        </w:tc>
        <w:tc>
          <w:tcPr>
            <w:tcW w:w="1943"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color w:val="000000"/>
                <w:kern w:val="0"/>
                <w:sz w:val="24"/>
                <w:szCs w:val="24"/>
              </w:rPr>
              <w:t>茶农</w:t>
            </w:r>
          </w:p>
        </w:tc>
        <w:tc>
          <w:tcPr>
            <w:tcW w:w="3866"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1.</w:t>
            </w:r>
            <w:r w:rsidRPr="00C40F24">
              <w:rPr>
                <w:rFonts w:cs="仿宋" w:hint="eastAsia"/>
                <w:color w:val="000000"/>
                <w:kern w:val="0"/>
                <w:sz w:val="24"/>
                <w:szCs w:val="24"/>
              </w:rPr>
              <w:t>茶农不能提供村民委员会、乡镇政府等出具的产地证明，保存相关记录和凭证等。</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2.</w:t>
            </w:r>
            <w:r w:rsidRPr="00C40F24">
              <w:rPr>
                <w:rFonts w:cs="仿宋" w:hint="eastAsia"/>
                <w:color w:val="000000"/>
                <w:kern w:val="0"/>
                <w:sz w:val="24"/>
                <w:szCs w:val="24"/>
              </w:rPr>
              <w:t>茶叶中存在禁用农药及农药残留超标。</w:t>
            </w:r>
          </w:p>
        </w:tc>
        <w:tc>
          <w:tcPr>
            <w:tcW w:w="2867"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hint="eastAsia"/>
                <w:color w:val="000000"/>
                <w:kern w:val="0"/>
                <w:sz w:val="24"/>
                <w:szCs w:val="24"/>
              </w:rPr>
              <w:t>规范自产自销茶农销售行为，遏制存在禁用农药及农药残留超标茶叶销售行为。</w:t>
            </w:r>
          </w:p>
        </w:tc>
        <w:tc>
          <w:tcPr>
            <w:tcW w:w="2950" w:type="dxa"/>
            <w:vAlign w:val="center"/>
          </w:tcPr>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1.</w:t>
            </w:r>
            <w:r w:rsidRPr="00C40F24">
              <w:rPr>
                <w:rFonts w:cs="仿宋" w:hint="eastAsia"/>
                <w:color w:val="000000"/>
                <w:kern w:val="0"/>
                <w:sz w:val="24"/>
                <w:szCs w:val="24"/>
              </w:rPr>
              <w:t>加强日常巡查；</w:t>
            </w:r>
          </w:p>
          <w:p w:rsidR="00892995" w:rsidRPr="00C40F24" w:rsidRDefault="00892995" w:rsidP="00C40F24">
            <w:pPr>
              <w:widowControl/>
              <w:spacing w:line="400" w:lineRule="exact"/>
              <w:ind w:firstLineChars="0" w:firstLine="0"/>
              <w:rPr>
                <w:rFonts w:cs="仿宋"/>
                <w:color w:val="000000"/>
                <w:kern w:val="0"/>
                <w:sz w:val="24"/>
                <w:szCs w:val="24"/>
              </w:rPr>
            </w:pPr>
            <w:r w:rsidRPr="00C40F24">
              <w:rPr>
                <w:rFonts w:cs="仿宋"/>
                <w:color w:val="000000"/>
                <w:kern w:val="0"/>
                <w:sz w:val="24"/>
                <w:szCs w:val="24"/>
              </w:rPr>
              <w:t>2.</w:t>
            </w:r>
            <w:r w:rsidRPr="00C40F24">
              <w:rPr>
                <w:rFonts w:cs="仿宋" w:hint="eastAsia"/>
                <w:color w:val="000000"/>
                <w:kern w:val="0"/>
                <w:sz w:val="24"/>
                <w:szCs w:val="24"/>
              </w:rPr>
              <w:t>加强茶农资产自销茶叶抽检力度。</w:t>
            </w:r>
          </w:p>
        </w:tc>
      </w:tr>
    </w:tbl>
    <w:p w:rsidR="00892995" w:rsidRDefault="00892995" w:rsidP="00F24920">
      <w:pPr>
        <w:ind w:firstLine="640"/>
      </w:pPr>
    </w:p>
    <w:p w:rsidR="00892995" w:rsidRDefault="00892995">
      <w:pPr>
        <w:ind w:firstLineChars="0" w:firstLine="0"/>
        <w:sectPr w:rsidR="00892995">
          <w:footerReference w:type="even" r:id="rId13"/>
          <w:footerReference w:type="default" r:id="rId14"/>
          <w:pgSz w:w="16838" w:h="11906" w:orient="landscape"/>
          <w:pgMar w:top="1440" w:right="1361" w:bottom="1440" w:left="1361" w:header="851" w:footer="992" w:gutter="0"/>
          <w:cols w:space="425"/>
          <w:docGrid w:type="lines" w:linePitch="312"/>
        </w:sectPr>
      </w:pPr>
    </w:p>
    <w:p w:rsidR="00892995" w:rsidRDefault="00892995">
      <w:pPr>
        <w:ind w:firstLineChars="0" w:firstLine="0"/>
        <w:sectPr w:rsidR="00892995">
          <w:pgSz w:w="11906" w:h="16838"/>
          <w:pgMar w:top="1361" w:right="1440" w:bottom="1361" w:left="1440" w:header="851" w:footer="992" w:gutter="0"/>
          <w:cols w:space="425"/>
          <w:docGrid w:type="lines" w:linePitch="312"/>
        </w:sect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660" w:lineRule="exact"/>
        <w:ind w:firstLineChars="0" w:firstLine="0"/>
        <w:rPr>
          <w:rFonts w:ascii="仿宋_GB2312" w:eastAsia="仿宋_GB2312" w:hAnsi="仿宋_GB2312" w:cs="仿宋_GB2312"/>
        </w:rPr>
      </w:pPr>
    </w:p>
    <w:p w:rsidR="00892995" w:rsidRDefault="00892995">
      <w:pPr>
        <w:spacing w:line="590" w:lineRule="exact"/>
        <w:ind w:firstLineChars="0" w:firstLine="0"/>
      </w:pPr>
    </w:p>
    <w:tbl>
      <w:tblPr>
        <w:tblW w:w="8749" w:type="dxa"/>
        <w:tblInd w:w="122" w:type="dxa"/>
        <w:tblLayout w:type="fixed"/>
        <w:tblLook w:val="00A0"/>
      </w:tblPr>
      <w:tblGrid>
        <w:gridCol w:w="8749"/>
      </w:tblGrid>
      <w:tr w:rsidR="00892995" w:rsidRPr="00C40F24">
        <w:trPr>
          <w:trHeight w:val="680"/>
        </w:trPr>
        <w:tc>
          <w:tcPr>
            <w:tcW w:w="8749" w:type="dxa"/>
            <w:tcBorders>
              <w:top w:val="single" w:sz="8" w:space="0" w:color="auto"/>
              <w:left w:val="nil"/>
              <w:bottom w:val="single" w:sz="8" w:space="0" w:color="auto"/>
              <w:right w:val="nil"/>
            </w:tcBorders>
            <w:vAlign w:val="center"/>
          </w:tcPr>
          <w:p w:rsidR="00892995" w:rsidRPr="00C40F24" w:rsidRDefault="00892995">
            <w:pPr>
              <w:ind w:rightChars="100" w:right="320" w:firstLineChars="100" w:firstLine="280"/>
              <w:rPr>
                <w:sz w:val="28"/>
                <w:szCs w:val="28"/>
              </w:rPr>
            </w:pPr>
            <w:r w:rsidRPr="00C40F24">
              <w:rPr>
                <w:rFonts w:hint="eastAsia"/>
                <w:sz w:val="28"/>
                <w:szCs w:val="28"/>
              </w:rPr>
              <w:t>湛江市食品药品监督管理局办公室</w:t>
            </w:r>
            <w:r w:rsidRPr="00C40F24">
              <w:rPr>
                <w:sz w:val="28"/>
                <w:szCs w:val="28"/>
              </w:rPr>
              <w:t xml:space="preserve">       </w:t>
            </w:r>
            <w:bookmarkStart w:id="1" w:name="PrintDate2"/>
            <w:r w:rsidRPr="00C40F24">
              <w:rPr>
                <w:sz w:val="28"/>
                <w:szCs w:val="28"/>
              </w:rPr>
              <w:t>2018</w:t>
            </w:r>
            <w:r w:rsidRPr="00C40F24">
              <w:rPr>
                <w:rFonts w:hint="eastAsia"/>
                <w:sz w:val="28"/>
                <w:szCs w:val="28"/>
              </w:rPr>
              <w:t>年</w:t>
            </w:r>
            <w:r w:rsidRPr="00C40F24">
              <w:rPr>
                <w:sz w:val="28"/>
                <w:szCs w:val="28"/>
              </w:rPr>
              <w:t>4</w:t>
            </w:r>
            <w:r w:rsidRPr="00C40F24">
              <w:rPr>
                <w:rFonts w:hint="eastAsia"/>
                <w:sz w:val="28"/>
                <w:szCs w:val="28"/>
              </w:rPr>
              <w:t>月</w:t>
            </w:r>
            <w:r w:rsidRPr="00C40F24">
              <w:rPr>
                <w:sz w:val="28"/>
                <w:szCs w:val="28"/>
              </w:rPr>
              <w:t>24</w:t>
            </w:r>
            <w:r w:rsidRPr="00C40F24">
              <w:rPr>
                <w:rFonts w:hint="eastAsia"/>
                <w:sz w:val="28"/>
                <w:szCs w:val="28"/>
              </w:rPr>
              <w:t>日</w:t>
            </w:r>
            <w:bookmarkEnd w:id="1"/>
            <w:r w:rsidRPr="00C40F24">
              <w:rPr>
                <w:rFonts w:hint="eastAsia"/>
                <w:sz w:val="28"/>
                <w:szCs w:val="28"/>
              </w:rPr>
              <w:t>印发</w:t>
            </w:r>
          </w:p>
        </w:tc>
      </w:tr>
    </w:tbl>
    <w:p w:rsidR="00892995" w:rsidRDefault="00892995" w:rsidP="00D80B10">
      <w:pPr>
        <w:spacing w:line="240" w:lineRule="exact"/>
        <w:ind w:firstLine="640"/>
      </w:pPr>
    </w:p>
    <w:sectPr w:rsidR="00892995" w:rsidSect="001B0697">
      <w:footerReference w:type="even" r:id="rId15"/>
      <w:footerReference w:type="default" r:id="rId16"/>
      <w:pgSz w:w="11906" w:h="16838"/>
      <w:pgMar w:top="1361" w:right="1440" w:bottom="1361"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995" w:rsidRDefault="00892995" w:rsidP="00D80B10">
      <w:pPr>
        <w:spacing w:line="240" w:lineRule="auto"/>
        <w:ind w:firstLine="640"/>
      </w:pPr>
      <w:r>
        <w:separator/>
      </w:r>
    </w:p>
  </w:endnote>
  <w:endnote w:type="continuationSeparator" w:id="0">
    <w:p w:rsidR="00892995" w:rsidRDefault="00892995" w:rsidP="00D80B10">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ang"/>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 Light">
    <w:altName w:val="??"/>
    <w:panose1 w:val="00000000000000000000"/>
    <w:charset w:val="00"/>
    <w:family w:val="auto"/>
    <w:notTrueType/>
    <w:pitch w:val="default"/>
    <w:sig w:usb0="00000003" w:usb1="00000000" w:usb2="00000000" w:usb3="00000000" w:csb0="00000001" w:csb1="00000000"/>
  </w:font>
  <w:font w:name="方正小标宋简体">
    <w:altName w:val="微软雅黑"/>
    <w:panose1 w:val="00000000000000000000"/>
    <w:charset w:val="86"/>
    <w:family w:val="script"/>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default"/>
    <w:sig w:usb0="00000001" w:usb1="080E0000" w:usb2="00000010" w:usb3="00000000" w:csb0="00040000" w:csb1="00000000"/>
  </w:font>
  <w:font w:name="楷体_GB2312">
    <w:altName w:val="楷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95" w:rsidRDefault="00892995">
    <w:pPr>
      <w:pStyle w:val="Footer"/>
      <w:ind w:firstLineChars="100" w:firstLine="280"/>
    </w:pPr>
    <w:r>
      <w:t xml:space="preserve">— </w:t>
    </w:r>
    <w:fldSimple w:instr="PAGE   \* MERGEFORMAT">
      <w:r w:rsidRPr="00F24920">
        <w:rPr>
          <w:noProof/>
          <w:lang w:val="zh-CN"/>
        </w:rPr>
        <w:t>6</w:t>
      </w:r>
    </w:fldSimple>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95" w:rsidRDefault="00892995">
    <w:pPr>
      <w:pStyle w:val="Footer"/>
      <w:wordWrap w:val="0"/>
      <w:ind w:firstLineChars="100" w:firstLine="280"/>
      <w:jc w:val="right"/>
    </w:pPr>
    <w:r>
      <w:t xml:space="preserve">— </w:t>
    </w:r>
    <w:r>
      <w:rPr>
        <w:rFonts w:ascii="宋体" w:hAnsi="宋体"/>
      </w:rPr>
      <w:fldChar w:fldCharType="begin"/>
    </w:r>
    <w:r>
      <w:rPr>
        <w:rFonts w:ascii="宋体" w:hAnsi="宋体"/>
      </w:rPr>
      <w:instrText>PAGE   \* MERGEFORMAT</w:instrText>
    </w:r>
    <w:r>
      <w:rPr>
        <w:rFonts w:ascii="宋体" w:hAnsi="宋体"/>
      </w:rPr>
      <w:fldChar w:fldCharType="separate"/>
    </w:r>
    <w:r w:rsidRPr="00F24920">
      <w:rPr>
        <w:rFonts w:ascii="宋体" w:hAnsi="宋体"/>
        <w:noProof/>
        <w:lang w:val="zh-CN"/>
      </w:rPr>
      <w:t>7</w:t>
    </w:r>
    <w:r>
      <w:rPr>
        <w:rFonts w:ascii="宋体" w:hAnsi="宋体"/>
      </w:rPr>
      <w:fldChar w:fldCharType="end"/>
    </w:r>
    <w:r>
      <w:rPr>
        <w:rFonts w:ascii="宋体" w:hAnsi="宋体"/>
      </w:rPr>
      <w:t xml:space="preserve"> —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95" w:rsidRDefault="00892995" w:rsidP="00F24920">
    <w:pPr>
      <w:pStyle w:val="Footer"/>
      <w:ind w:firstLine="5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95" w:rsidRDefault="00892995" w:rsidP="00D80B10">
    <w:pPr>
      <w:pStyle w:val="Footer"/>
      <w:ind w:firstLineChars="100" w:firstLine="280"/>
    </w:pPr>
    <w:r>
      <w:t xml:space="preserve">— </w:t>
    </w:r>
    <w:fldSimple w:instr="PAGE   \* MERGEFORMAT">
      <w:r w:rsidRPr="00F24920">
        <w:rPr>
          <w:noProof/>
          <w:lang w:val="zh-CN"/>
        </w:rPr>
        <w:t>18</w:t>
      </w:r>
    </w:fldSimple>
    <w: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95" w:rsidRDefault="00892995">
    <w:pPr>
      <w:pStyle w:val="Footer"/>
      <w:wordWrap w:val="0"/>
      <w:ind w:firstLineChars="100" w:firstLine="28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95" w:rsidRDefault="00892995" w:rsidP="00D80B10">
    <w:pPr>
      <w:pStyle w:val="Footer"/>
      <w:ind w:firstLineChars="100" w:firstLine="28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95" w:rsidRDefault="00892995">
    <w:pPr>
      <w:pStyle w:val="Footer"/>
      <w:wordWrap w:val="0"/>
      <w:ind w:firstLineChars="100" w:firstLine="2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995" w:rsidRDefault="00892995" w:rsidP="00D80B10">
      <w:pPr>
        <w:spacing w:line="240" w:lineRule="auto"/>
        <w:ind w:firstLine="640"/>
      </w:pPr>
      <w:r>
        <w:separator/>
      </w:r>
    </w:p>
  </w:footnote>
  <w:footnote w:type="continuationSeparator" w:id="0">
    <w:p w:rsidR="00892995" w:rsidRDefault="00892995" w:rsidP="00D80B10">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95" w:rsidRDefault="00892995">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95" w:rsidRDefault="00892995" w:rsidP="00F24920">
    <w:pPr>
      <w:ind w:left="64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2995" w:rsidRDefault="00892995" w:rsidP="00F24920">
    <w:pPr>
      <w:pStyle w:val="Heade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72B4"/>
    <w:rsid w:val="000D1E97"/>
    <w:rsid w:val="000E25DA"/>
    <w:rsid w:val="00144674"/>
    <w:rsid w:val="00163372"/>
    <w:rsid w:val="001B0697"/>
    <w:rsid w:val="001B6857"/>
    <w:rsid w:val="00204000"/>
    <w:rsid w:val="002B2236"/>
    <w:rsid w:val="00367407"/>
    <w:rsid w:val="00384612"/>
    <w:rsid w:val="00426A35"/>
    <w:rsid w:val="00436135"/>
    <w:rsid w:val="00475851"/>
    <w:rsid w:val="00495FA4"/>
    <w:rsid w:val="004C5D66"/>
    <w:rsid w:val="00500605"/>
    <w:rsid w:val="00560C83"/>
    <w:rsid w:val="00630492"/>
    <w:rsid w:val="00630DE9"/>
    <w:rsid w:val="0066568A"/>
    <w:rsid w:val="006E363E"/>
    <w:rsid w:val="006E5A39"/>
    <w:rsid w:val="00735E49"/>
    <w:rsid w:val="007741A1"/>
    <w:rsid w:val="007B72B4"/>
    <w:rsid w:val="007F0EFD"/>
    <w:rsid w:val="00803A5D"/>
    <w:rsid w:val="008638AE"/>
    <w:rsid w:val="00892995"/>
    <w:rsid w:val="008C373C"/>
    <w:rsid w:val="0091304E"/>
    <w:rsid w:val="009F1140"/>
    <w:rsid w:val="009F3C0B"/>
    <w:rsid w:val="00B26309"/>
    <w:rsid w:val="00B47491"/>
    <w:rsid w:val="00B90BF3"/>
    <w:rsid w:val="00BA4F58"/>
    <w:rsid w:val="00C40F24"/>
    <w:rsid w:val="00CA4094"/>
    <w:rsid w:val="00CB3628"/>
    <w:rsid w:val="00CD4709"/>
    <w:rsid w:val="00CF70D1"/>
    <w:rsid w:val="00D55F30"/>
    <w:rsid w:val="00D80B10"/>
    <w:rsid w:val="00DF1A93"/>
    <w:rsid w:val="00E842ED"/>
    <w:rsid w:val="00F24920"/>
    <w:rsid w:val="02366B76"/>
    <w:rsid w:val="08D17541"/>
    <w:rsid w:val="0E085273"/>
    <w:rsid w:val="0EDD758F"/>
    <w:rsid w:val="0FE313DD"/>
    <w:rsid w:val="178E472F"/>
    <w:rsid w:val="18974F7C"/>
    <w:rsid w:val="18B9023A"/>
    <w:rsid w:val="19A518BF"/>
    <w:rsid w:val="1B04775D"/>
    <w:rsid w:val="1E4A650C"/>
    <w:rsid w:val="1EC44D61"/>
    <w:rsid w:val="1F71798A"/>
    <w:rsid w:val="22103BE2"/>
    <w:rsid w:val="26E82505"/>
    <w:rsid w:val="2D427467"/>
    <w:rsid w:val="2FC56800"/>
    <w:rsid w:val="318D50A4"/>
    <w:rsid w:val="3AF44909"/>
    <w:rsid w:val="3C971D1D"/>
    <w:rsid w:val="3D2852E8"/>
    <w:rsid w:val="3E127AFB"/>
    <w:rsid w:val="3F080740"/>
    <w:rsid w:val="41951234"/>
    <w:rsid w:val="41A65AFF"/>
    <w:rsid w:val="43001CC9"/>
    <w:rsid w:val="458851AE"/>
    <w:rsid w:val="45DA5E30"/>
    <w:rsid w:val="488F4B01"/>
    <w:rsid w:val="4B5A77A2"/>
    <w:rsid w:val="4EE41F51"/>
    <w:rsid w:val="56164CF7"/>
    <w:rsid w:val="57B313E7"/>
    <w:rsid w:val="580F66E2"/>
    <w:rsid w:val="5E0553AD"/>
    <w:rsid w:val="5EE07097"/>
    <w:rsid w:val="61C5312E"/>
    <w:rsid w:val="68DC7BF0"/>
    <w:rsid w:val="6D9D4E31"/>
    <w:rsid w:val="6FF9723F"/>
    <w:rsid w:val="75855010"/>
    <w:rsid w:val="77935279"/>
    <w:rsid w:val="78A63B26"/>
    <w:rsid w:val="7B81737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697"/>
    <w:pPr>
      <w:widowControl w:val="0"/>
      <w:spacing w:line="580" w:lineRule="exact"/>
      <w:ind w:firstLineChars="200" w:firstLine="200"/>
      <w:jc w:val="both"/>
    </w:pPr>
    <w:rPr>
      <w:rFonts w:ascii="仿宋" w:eastAsia="仿宋" w:hAnsi="仿宋"/>
      <w:sz w:val="32"/>
    </w:rPr>
  </w:style>
  <w:style w:type="paragraph" w:styleId="Heading1">
    <w:name w:val="heading 1"/>
    <w:basedOn w:val="Normal"/>
    <w:next w:val="Normal"/>
    <w:link w:val="Heading1Char"/>
    <w:uiPriority w:val="99"/>
    <w:qFormat/>
    <w:rsid w:val="001B0697"/>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1B0697"/>
    <w:pPr>
      <w:keepNext/>
      <w:keepLines/>
      <w:spacing w:before="260" w:after="260" w:line="416" w:lineRule="atLeast"/>
      <w:outlineLvl w:val="1"/>
    </w:pPr>
    <w:rPr>
      <w:rFonts w:ascii="?? Light" w:eastAsia="宋体" w:hAnsi="?? Light"/>
      <w:b/>
      <w:bCs/>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0697"/>
    <w:rPr>
      <w:rFonts w:ascii="仿宋" w:eastAsia="仿宋" w:hAnsi="仿宋" w:cs="Times New Roman"/>
      <w:b/>
      <w:bCs/>
      <w:kern w:val="44"/>
      <w:sz w:val="44"/>
      <w:szCs w:val="44"/>
    </w:rPr>
  </w:style>
  <w:style w:type="character" w:customStyle="1" w:styleId="Heading2Char">
    <w:name w:val="Heading 2 Char"/>
    <w:basedOn w:val="DefaultParagraphFont"/>
    <w:link w:val="Heading2"/>
    <w:uiPriority w:val="99"/>
    <w:semiHidden/>
    <w:locked/>
    <w:rsid w:val="001B0697"/>
    <w:rPr>
      <w:rFonts w:ascii="?? Light" w:eastAsia="Times New Roman" w:hAnsi="?? Light" w:cs="Times New Roman"/>
      <w:b/>
      <w:bCs/>
      <w:sz w:val="32"/>
      <w:szCs w:val="32"/>
    </w:rPr>
  </w:style>
  <w:style w:type="paragraph" w:styleId="Footer">
    <w:name w:val="footer"/>
    <w:basedOn w:val="Normal"/>
    <w:link w:val="FooterChar"/>
    <w:uiPriority w:val="99"/>
    <w:rsid w:val="001B0697"/>
    <w:pPr>
      <w:tabs>
        <w:tab w:val="center" w:pos="4153"/>
        <w:tab w:val="right" w:pos="8306"/>
      </w:tabs>
      <w:snapToGrid w:val="0"/>
      <w:jc w:val="left"/>
    </w:pPr>
    <w:rPr>
      <w:rFonts w:eastAsia="宋体"/>
      <w:sz w:val="28"/>
      <w:szCs w:val="18"/>
    </w:rPr>
  </w:style>
  <w:style w:type="character" w:customStyle="1" w:styleId="FooterChar">
    <w:name w:val="Footer Char"/>
    <w:basedOn w:val="DefaultParagraphFont"/>
    <w:link w:val="Footer"/>
    <w:uiPriority w:val="99"/>
    <w:locked/>
    <w:rsid w:val="001B0697"/>
    <w:rPr>
      <w:rFonts w:ascii="仿宋" w:eastAsia="宋体" w:hAnsi="仿宋" w:cs="Times New Roman"/>
      <w:sz w:val="18"/>
      <w:szCs w:val="18"/>
    </w:rPr>
  </w:style>
  <w:style w:type="paragraph" w:styleId="Header">
    <w:name w:val="header"/>
    <w:basedOn w:val="Normal"/>
    <w:link w:val="HeaderChar"/>
    <w:uiPriority w:val="99"/>
    <w:rsid w:val="001B0697"/>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B0697"/>
    <w:rPr>
      <w:rFonts w:ascii="仿宋" w:eastAsia="仿宋" w:hAnsi="仿宋" w:cs="Times New Roman"/>
      <w:sz w:val="18"/>
      <w:szCs w:val="18"/>
    </w:rPr>
  </w:style>
  <w:style w:type="paragraph" w:styleId="Title">
    <w:name w:val="Title"/>
    <w:basedOn w:val="Normal"/>
    <w:next w:val="Normal"/>
    <w:link w:val="TitleChar"/>
    <w:uiPriority w:val="99"/>
    <w:qFormat/>
    <w:rsid w:val="001B0697"/>
    <w:pPr>
      <w:ind w:firstLineChars="0" w:firstLine="0"/>
      <w:jc w:val="center"/>
      <w:outlineLvl w:val="0"/>
    </w:pPr>
    <w:rPr>
      <w:rFonts w:ascii="方正小标宋简体" w:eastAsia="方正小标宋简体" w:hAnsi="?? Light"/>
      <w:bCs/>
      <w:sz w:val="44"/>
      <w:szCs w:val="32"/>
    </w:rPr>
  </w:style>
  <w:style w:type="character" w:customStyle="1" w:styleId="TitleChar">
    <w:name w:val="Title Char"/>
    <w:basedOn w:val="DefaultParagraphFont"/>
    <w:link w:val="Title"/>
    <w:uiPriority w:val="99"/>
    <w:locked/>
    <w:rsid w:val="001B0697"/>
    <w:rPr>
      <w:rFonts w:ascii="方正小标宋简体" w:eastAsia="方正小标宋简体" w:hAnsi="?? Light" w:cs="Times New Roman"/>
      <w:bCs/>
      <w:sz w:val="32"/>
      <w:szCs w:val="32"/>
    </w:rPr>
  </w:style>
  <w:style w:type="character" w:styleId="Hyperlink">
    <w:name w:val="Hyperlink"/>
    <w:basedOn w:val="DefaultParagraphFont"/>
    <w:uiPriority w:val="99"/>
    <w:rsid w:val="001B0697"/>
    <w:rPr>
      <w:rFonts w:cs="Times New Roman"/>
      <w:color w:val="0000FF"/>
      <w:u w:val="single"/>
    </w:rPr>
  </w:style>
  <w:style w:type="table" w:styleId="TableGrid">
    <w:name w:val="Table Grid"/>
    <w:basedOn w:val="TableNormal"/>
    <w:uiPriority w:val="99"/>
    <w:rsid w:val="001B0697"/>
    <w:pPr>
      <w:widowControl w:val="0"/>
      <w:jc w:val="both"/>
    </w:pPr>
    <w:rPr>
      <w:rFonts w:ascii="Calibri" w:hAnsi="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99"/>
    <w:qFormat/>
    <w:rsid w:val="001B0697"/>
    <w:pPr>
      <w:widowControl w:val="0"/>
      <w:ind w:firstLineChars="200" w:firstLine="200"/>
      <w:jc w:val="both"/>
    </w:pPr>
    <w:rPr>
      <w:rFonts w:ascii="仿宋" w:eastAsia="仿宋" w:hAnsi="仿宋"/>
      <w:sz w:val="32"/>
    </w:rPr>
  </w:style>
  <w:style w:type="paragraph" w:customStyle="1" w:styleId="a">
    <w:name w:val="公文标题"/>
    <w:basedOn w:val="Normal"/>
    <w:next w:val="Normal"/>
    <w:link w:val="a0"/>
    <w:uiPriority w:val="99"/>
    <w:rsid w:val="001B0697"/>
    <w:pPr>
      <w:ind w:firstLineChars="0" w:firstLine="0"/>
      <w:jc w:val="center"/>
      <w:outlineLvl w:val="0"/>
    </w:pPr>
    <w:rPr>
      <w:rFonts w:ascii="方正小标宋简体" w:eastAsia="方正小标宋简体"/>
      <w:sz w:val="44"/>
    </w:rPr>
  </w:style>
  <w:style w:type="paragraph" w:customStyle="1" w:styleId="a1">
    <w:name w:val="一级标题"/>
    <w:basedOn w:val="Normal"/>
    <w:next w:val="Normal"/>
    <w:link w:val="a2"/>
    <w:uiPriority w:val="99"/>
    <w:rsid w:val="001B0697"/>
    <w:pPr>
      <w:keepNext/>
      <w:keepLines/>
      <w:outlineLvl w:val="1"/>
    </w:pPr>
    <w:rPr>
      <w:rFonts w:ascii="黑体" w:eastAsia="黑体"/>
    </w:rPr>
  </w:style>
  <w:style w:type="character" w:customStyle="1" w:styleId="a0">
    <w:name w:val="公文标题 字符"/>
    <w:basedOn w:val="DefaultParagraphFont"/>
    <w:link w:val="a"/>
    <w:uiPriority w:val="99"/>
    <w:locked/>
    <w:rsid w:val="001B0697"/>
    <w:rPr>
      <w:rFonts w:ascii="方正小标宋简体" w:eastAsia="方正小标宋简体" w:hAnsi="仿宋" w:cs="Times New Roman"/>
      <w:sz w:val="44"/>
    </w:rPr>
  </w:style>
  <w:style w:type="paragraph" w:customStyle="1" w:styleId="a3">
    <w:name w:val="二级标题"/>
    <w:basedOn w:val="Normal"/>
    <w:next w:val="Normal"/>
    <w:link w:val="a4"/>
    <w:uiPriority w:val="99"/>
    <w:rsid w:val="001B0697"/>
    <w:pPr>
      <w:keepNext/>
      <w:keepLines/>
      <w:outlineLvl w:val="2"/>
    </w:pPr>
    <w:rPr>
      <w:rFonts w:ascii="楷体" w:eastAsia="楷体"/>
    </w:rPr>
  </w:style>
  <w:style w:type="character" w:customStyle="1" w:styleId="a2">
    <w:name w:val="一级标题 字符"/>
    <w:basedOn w:val="a0"/>
    <w:link w:val="a1"/>
    <w:uiPriority w:val="99"/>
    <w:locked/>
    <w:rsid w:val="001B0697"/>
    <w:rPr>
      <w:rFonts w:ascii="黑体" w:eastAsia="黑体"/>
      <w:sz w:val="32"/>
    </w:rPr>
  </w:style>
  <w:style w:type="paragraph" w:customStyle="1" w:styleId="a5">
    <w:name w:val="三级标题"/>
    <w:basedOn w:val="Normal"/>
    <w:next w:val="Normal"/>
    <w:link w:val="a6"/>
    <w:uiPriority w:val="99"/>
    <w:rsid w:val="001B0697"/>
    <w:pPr>
      <w:outlineLvl w:val="3"/>
    </w:pPr>
    <w:rPr>
      <w:b/>
    </w:rPr>
  </w:style>
  <w:style w:type="character" w:customStyle="1" w:styleId="a4">
    <w:name w:val="二级标题 字符"/>
    <w:basedOn w:val="DefaultParagraphFont"/>
    <w:link w:val="a3"/>
    <w:uiPriority w:val="99"/>
    <w:locked/>
    <w:rsid w:val="001B0697"/>
    <w:rPr>
      <w:rFonts w:ascii="楷体" w:eastAsia="楷体" w:hAnsi="仿宋" w:cs="Times New Roman"/>
      <w:sz w:val="32"/>
    </w:rPr>
  </w:style>
  <w:style w:type="character" w:customStyle="1" w:styleId="a6">
    <w:name w:val="三级标题 字符"/>
    <w:basedOn w:val="DefaultParagraphFont"/>
    <w:link w:val="a5"/>
    <w:uiPriority w:val="99"/>
    <w:locked/>
    <w:rsid w:val="001B0697"/>
    <w:rPr>
      <w:rFonts w:ascii="仿宋" w:eastAsia="仿宋" w:hAnsi="仿宋" w:cs="Times New Roman"/>
      <w:b/>
      <w:sz w:val="32"/>
    </w:rPr>
  </w:style>
  <w:style w:type="paragraph" w:customStyle="1" w:styleId="p0">
    <w:name w:val="p0"/>
    <w:basedOn w:val="Normal"/>
    <w:uiPriority w:val="99"/>
    <w:semiHidden/>
    <w:rsid w:val="001B0697"/>
    <w:pPr>
      <w:widowControl/>
      <w:spacing w:line="240" w:lineRule="auto"/>
      <w:ind w:firstLineChars="0" w:firstLine="0"/>
    </w:pPr>
    <w:rPr>
      <w:rFonts w:ascii="Calibri" w:eastAsia="宋体" w:hAnsi="Calibri"/>
      <w:kern w:val="0"/>
      <w:sz w:val="21"/>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7.xml"/><Relationship Id="rId1" Type="http://schemas.openxmlformats.org/officeDocument/2006/relationships/styles" Target="styles.xml"/><Relationship Id="rId6" Type="http://schemas.openxmlformats.org/officeDocument/2006/relationships/hyperlink" Target="mailto:zjspb2836855@163.com"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33258;&#23450;&#20041;%20Office%20&#27169;&#26495;\&#34892;&#25919;&#20844;&#25991;&#27169;&#264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行政公文模板.dotx</Template>
  <TotalTime>0</TotalTime>
  <Pages>20</Pages>
  <Words>1050</Words>
  <Characters>5990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lenovo</cp:lastModifiedBy>
  <cp:revision>15</cp:revision>
  <cp:lastPrinted>2018-04-25T01:34:00Z</cp:lastPrinted>
  <dcterms:created xsi:type="dcterms:W3CDTF">2018-04-23T03:04:00Z</dcterms:created>
  <dcterms:modified xsi:type="dcterms:W3CDTF">2018-05-03T01:44:00Z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